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31" w:rsidRDefault="008A6431" w:rsidP="008A643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A6431" w:rsidRDefault="008A6431" w:rsidP="008A643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A6431" w:rsidRDefault="008D3227" w:rsidP="008A643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A6431" w:rsidRDefault="008A6431" w:rsidP="008A643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A6431" w:rsidRDefault="008A6431" w:rsidP="008A643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A6431" w:rsidRPr="00706B27" w:rsidRDefault="008A6431" w:rsidP="008A6431">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rPr>
      </w:pPr>
      <w:r w:rsidRPr="004A2F59">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Desarrollo Social</w:t>
      </w:r>
    </w:p>
    <w:p w:rsidR="008A6431" w:rsidRPr="00706B27" w:rsidRDefault="008A6431" w:rsidP="008A643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4A2F59">
        <w:rPr>
          <w:rFonts w:ascii="Benguiat Bk BT" w:hAnsi="Benguiat Bk BT"/>
          <w:b/>
          <w:sz w:val="48"/>
          <w:szCs w:val="48"/>
        </w:rPr>
        <w:t>para</w:t>
      </w:r>
      <w:proofErr w:type="gramEnd"/>
      <w:r w:rsidRPr="004A2F59">
        <w:rPr>
          <w:rFonts w:ascii="Benguiat Bk BT" w:hAnsi="Benguiat Bk BT"/>
          <w:b/>
          <w:sz w:val="48"/>
          <w:szCs w:val="48"/>
        </w:rPr>
        <w:t xml:space="preserve"> el </w:t>
      </w:r>
      <w:r w:rsidRPr="004A2F59">
        <w:rPr>
          <w:rFonts w:ascii="Benguiat Bk BT" w:hAnsi="Benguiat Bk BT"/>
          <w:b/>
          <w:sz w:val="48"/>
          <w:szCs w:val="48"/>
          <w:lang w:val="es-MX"/>
        </w:rPr>
        <w:t>Estado</w:t>
      </w:r>
      <w:r w:rsidRPr="00706B27">
        <w:rPr>
          <w:rFonts w:ascii="Benguiat Bk BT" w:hAnsi="Benguiat Bk BT"/>
          <w:sz w:val="48"/>
          <w:szCs w:val="48"/>
          <w:lang w:val="es-MX"/>
        </w:rPr>
        <w:t xml:space="preserve"> </w:t>
      </w:r>
      <w:r w:rsidRPr="00706B27">
        <w:rPr>
          <w:rFonts w:ascii="Benguiat Bk BT" w:hAnsi="Benguiat Bk BT"/>
          <w:b/>
          <w:sz w:val="48"/>
          <w:szCs w:val="48"/>
          <w:lang w:val="es-MX"/>
        </w:rPr>
        <w:t>de Tamaulipas</w:t>
      </w: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Pr="00933B6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756E3F" w:rsidRDefault="00756E3F" w:rsidP="008A6431">
      <w:pPr>
        <w:pBdr>
          <w:top w:val="single" w:sz="18" w:space="1" w:color="auto"/>
          <w:left w:val="single" w:sz="18" w:space="4" w:color="auto"/>
          <w:bottom w:val="single" w:sz="18" w:space="1" w:color="auto"/>
          <w:right w:val="single" w:sz="18" w:space="4" w:color="auto"/>
        </w:pBdr>
        <w:jc w:val="center"/>
        <w:rPr>
          <w:lang w:val="es-MX"/>
        </w:rPr>
      </w:pPr>
    </w:p>
    <w:p w:rsidR="00756E3F" w:rsidRDefault="00756E3F" w:rsidP="008A6431">
      <w:pPr>
        <w:pBdr>
          <w:top w:val="single" w:sz="18" w:space="1" w:color="auto"/>
          <w:left w:val="single" w:sz="18" w:space="4" w:color="auto"/>
          <w:bottom w:val="single" w:sz="18" w:space="1" w:color="auto"/>
          <w:right w:val="single" w:sz="18" w:space="4" w:color="auto"/>
        </w:pBdr>
        <w:jc w:val="center"/>
        <w:rPr>
          <w:lang w:val="es-MX"/>
        </w:rPr>
      </w:pPr>
    </w:p>
    <w:p w:rsidR="00756E3F" w:rsidRDefault="00756E3F"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010364" w:rsidRDefault="00010364"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A1E98" w:rsidRDefault="008A6431" w:rsidP="008A6431">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4F2249" w:rsidRDefault="00D41E74" w:rsidP="004F2249">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4B7C83">
        <w:rPr>
          <w:rFonts w:ascii="Arial" w:hAnsi="Arial" w:cs="Arial"/>
          <w:b/>
        </w:rPr>
        <w:t xml:space="preserve">ltima reforma aplicada </w:t>
      </w:r>
      <w:r w:rsidR="00756752">
        <w:rPr>
          <w:rFonts w:ascii="Arial" w:hAnsi="Arial" w:cs="Arial"/>
          <w:b/>
        </w:rPr>
        <w:t xml:space="preserve">P.O. del </w:t>
      </w:r>
      <w:r w:rsidR="00805C1F">
        <w:rPr>
          <w:rFonts w:ascii="Arial" w:hAnsi="Arial" w:cs="Arial"/>
          <w:b/>
        </w:rPr>
        <w:t>1</w:t>
      </w:r>
      <w:r w:rsidR="00B82010">
        <w:rPr>
          <w:rFonts w:ascii="Arial" w:hAnsi="Arial" w:cs="Arial"/>
          <w:b/>
        </w:rPr>
        <w:t>7</w:t>
      </w:r>
      <w:r w:rsidR="004F2249">
        <w:rPr>
          <w:rFonts w:ascii="Arial" w:hAnsi="Arial" w:cs="Arial"/>
          <w:b/>
        </w:rPr>
        <w:t xml:space="preserve"> de </w:t>
      </w:r>
      <w:r w:rsidR="00B82010">
        <w:rPr>
          <w:rFonts w:ascii="Arial" w:hAnsi="Arial" w:cs="Arial"/>
          <w:b/>
        </w:rPr>
        <w:t>agost</w:t>
      </w:r>
      <w:r w:rsidR="00805C1F">
        <w:rPr>
          <w:rFonts w:ascii="Arial" w:hAnsi="Arial" w:cs="Arial"/>
          <w:b/>
        </w:rPr>
        <w:t>o</w:t>
      </w:r>
      <w:r w:rsidR="004F2249">
        <w:rPr>
          <w:rFonts w:ascii="Arial" w:hAnsi="Arial" w:cs="Arial"/>
          <w:b/>
        </w:rPr>
        <w:t xml:space="preserve"> de 20</w:t>
      </w:r>
      <w:r w:rsidR="00B82010">
        <w:rPr>
          <w:rFonts w:ascii="Arial" w:hAnsi="Arial" w:cs="Arial"/>
          <w:b/>
        </w:rPr>
        <w:t>22</w:t>
      </w:r>
      <w:r w:rsidR="004F2249">
        <w:rPr>
          <w:rFonts w:ascii="Arial" w:hAnsi="Arial" w:cs="Arial"/>
          <w:b/>
        </w:rPr>
        <w:t>.</w:t>
      </w:r>
    </w:p>
    <w:p w:rsidR="00D41E74" w:rsidRPr="00173EDE" w:rsidRDefault="007A651B" w:rsidP="009E21F5">
      <w:pPr>
        <w:autoSpaceDE w:val="0"/>
        <w:autoSpaceDN w:val="0"/>
        <w:adjustRightInd w:val="0"/>
        <w:jc w:val="both"/>
        <w:rPr>
          <w:rFonts w:ascii="Arial" w:hAnsi="Arial" w:cs="Arial"/>
          <w:lang w:val="es-MX" w:eastAsia="es-MX"/>
        </w:rPr>
      </w:pPr>
      <w:r>
        <w:rPr>
          <w:rFonts w:ascii="Arial" w:hAnsi="Arial"/>
          <w:sz w:val="22"/>
        </w:rPr>
        <w:br w:type="page"/>
      </w:r>
      <w:r w:rsidR="00D41E74" w:rsidRPr="00173EDE">
        <w:rPr>
          <w:rFonts w:ascii="Arial" w:hAnsi="Arial" w:cs="Arial"/>
          <w:b/>
          <w:bCs/>
          <w:lang w:val="es-MX" w:eastAsia="es-MX"/>
        </w:rPr>
        <w:lastRenderedPageBreak/>
        <w:t>TOMÁS YARRINGTON RUVALCABA</w:t>
      </w:r>
      <w:r w:rsidR="00D41E74" w:rsidRPr="00173EDE">
        <w:rPr>
          <w:rFonts w:ascii="Arial" w:hAnsi="Arial" w:cs="Arial"/>
          <w:lang w:val="es-MX" w:eastAsia="es-MX"/>
        </w:rPr>
        <w:t>, Gobernador Constitucional del Estado Libre y Soberano de Tamaulipas, a sus habitantes hace saber:</w:t>
      </w:r>
    </w:p>
    <w:p w:rsidR="00D41E74" w:rsidRPr="00173EDE" w:rsidRDefault="00D41E74" w:rsidP="009E21F5">
      <w:pPr>
        <w:autoSpaceDE w:val="0"/>
        <w:autoSpaceDN w:val="0"/>
        <w:adjustRightInd w:val="0"/>
        <w:jc w:val="both"/>
        <w:rPr>
          <w:rFonts w:ascii="Arial" w:hAnsi="Arial" w:cs="Arial"/>
          <w:lang w:val="es-MX" w:eastAsia="es-MX"/>
        </w:rPr>
      </w:pPr>
    </w:p>
    <w:p w:rsidR="00D41E74" w:rsidRPr="00173EDE" w:rsidRDefault="00D41E74" w:rsidP="009E21F5">
      <w:pPr>
        <w:autoSpaceDE w:val="0"/>
        <w:autoSpaceDN w:val="0"/>
        <w:adjustRightInd w:val="0"/>
        <w:jc w:val="both"/>
        <w:rPr>
          <w:rFonts w:ascii="Arial" w:hAnsi="Arial" w:cs="Arial"/>
          <w:lang w:val="es-MX" w:eastAsia="es-MX"/>
        </w:rPr>
      </w:pPr>
      <w:r w:rsidRPr="00173EDE">
        <w:rPr>
          <w:rFonts w:ascii="Arial" w:hAnsi="Arial" w:cs="Arial"/>
          <w:lang w:val="es-MX" w:eastAsia="es-MX"/>
        </w:rPr>
        <w:t>Que el Honorable Congreso del Estado, ha tenido a bien expedir el siguiente Decreto:</w:t>
      </w:r>
    </w:p>
    <w:p w:rsidR="00D41E74" w:rsidRPr="00173EDE" w:rsidRDefault="00D41E74" w:rsidP="009E21F5">
      <w:pPr>
        <w:autoSpaceDE w:val="0"/>
        <w:autoSpaceDN w:val="0"/>
        <w:adjustRightInd w:val="0"/>
        <w:jc w:val="both"/>
        <w:rPr>
          <w:rFonts w:ascii="Arial" w:hAnsi="Arial" w:cs="Arial"/>
          <w:lang w:val="es-MX" w:eastAsia="es-MX"/>
        </w:rPr>
      </w:pPr>
    </w:p>
    <w:p w:rsidR="00D41E74" w:rsidRPr="00173EDE" w:rsidRDefault="00D41E74" w:rsidP="009E21F5">
      <w:pPr>
        <w:autoSpaceDE w:val="0"/>
        <w:autoSpaceDN w:val="0"/>
        <w:adjustRightInd w:val="0"/>
        <w:jc w:val="both"/>
        <w:rPr>
          <w:rFonts w:ascii="Arial" w:hAnsi="Arial" w:cs="Arial"/>
        </w:rPr>
      </w:pPr>
      <w:r w:rsidRPr="00173EDE">
        <w:rPr>
          <w:rFonts w:ascii="Arial" w:hAnsi="Arial" w:cs="Arial"/>
          <w:lang w:val="es-MX" w:eastAsia="es-MX"/>
        </w:rPr>
        <w:t>Al margen un sello que dice:- “Estados Unidos Mexicanos.- Gobierno de Tamaulipas.- Poder Legislativo.</w:t>
      </w:r>
    </w:p>
    <w:p w:rsidR="00D41E74" w:rsidRPr="00173EDE" w:rsidRDefault="00D41E74" w:rsidP="009E21F5">
      <w:pPr>
        <w:jc w:val="both"/>
        <w:rPr>
          <w:rFonts w:ascii="Arial" w:hAnsi="Arial" w:cs="Arial"/>
        </w:rPr>
      </w:pPr>
    </w:p>
    <w:p w:rsidR="002C1138" w:rsidRPr="00173EDE" w:rsidRDefault="002C1138" w:rsidP="009E21F5">
      <w:pPr>
        <w:jc w:val="both"/>
        <w:rPr>
          <w:rFonts w:ascii="Arial" w:hAnsi="Arial" w:cs="Arial"/>
          <w:b/>
        </w:rPr>
      </w:pPr>
      <w:r w:rsidRPr="00173EDE">
        <w:rPr>
          <w:rFonts w:ascii="Arial" w:hAnsi="Arial" w:cs="Arial"/>
          <w:b/>
        </w:rPr>
        <w:t xml:space="preserve">LA QUINCUAGÉSIMA </w:t>
      </w:r>
      <w:r w:rsidRPr="00173EDE">
        <w:rPr>
          <w:rFonts w:ascii="Arial" w:hAnsi="Arial" w:cs="Arial"/>
          <w:b/>
          <w:bCs/>
        </w:rPr>
        <w:t xml:space="preserve">OCTAVA </w:t>
      </w:r>
      <w:r w:rsidRPr="00173EDE">
        <w:rPr>
          <w:rFonts w:ascii="Arial" w:hAnsi="Arial" w:cs="Arial"/>
          <w:b/>
        </w:rPr>
        <w:t>LEGISLATURA DEL CONGRESO CONSTITUCIONAL DEL ESTADO LIBRE Y SOBERANO DE TAMAULIPAS, EN USO DE LAS FACULTADES QUE LE CONFIEREN LOS ARTÍCULOS 58 FRACCIÓN I DE LA CONSTITUCIÓN POLÍTICA LOCAL;</w:t>
      </w:r>
      <w:r w:rsidRPr="00173EDE">
        <w:rPr>
          <w:rFonts w:ascii="Arial" w:hAnsi="Arial" w:cs="Arial"/>
          <w:b/>
          <w:bCs/>
        </w:rPr>
        <w:t xml:space="preserve"> Y 119 </w:t>
      </w:r>
      <w:r w:rsidRPr="00173EDE">
        <w:rPr>
          <w:rFonts w:ascii="Arial" w:hAnsi="Arial" w:cs="Arial"/>
          <w:b/>
        </w:rPr>
        <w:t xml:space="preserve">DE LA </w:t>
      </w:r>
      <w:r w:rsidR="00B82010">
        <w:rPr>
          <w:rFonts w:ascii="Arial" w:hAnsi="Arial" w:cs="Arial"/>
          <w:b/>
          <w:kern w:val="28"/>
          <w:lang w:val="es-MX"/>
        </w:rPr>
        <w:t xml:space="preserve">LEY SOBRE LA </w:t>
      </w:r>
      <w:r w:rsidRPr="00173EDE">
        <w:rPr>
          <w:rFonts w:ascii="Arial" w:hAnsi="Arial" w:cs="Arial"/>
          <w:b/>
          <w:kern w:val="28"/>
          <w:lang w:val="es-MX"/>
        </w:rPr>
        <w:t>ORGANIZACIÓN Y FUNCIONAMIENTO INTERNOS DEL CONGRESO DEL ESTADO DE TAMAULIPAS</w:t>
      </w:r>
      <w:r w:rsidRPr="00173EDE">
        <w:rPr>
          <w:rFonts w:ascii="Arial" w:hAnsi="Arial" w:cs="Arial"/>
          <w:b/>
        </w:rPr>
        <w:t>, TIENE A BIEN EXPEDIR EL SIGUIENTE:</w:t>
      </w:r>
    </w:p>
    <w:p w:rsidR="002C1138" w:rsidRPr="00173EDE" w:rsidRDefault="002C1138" w:rsidP="00173EDE">
      <w:pPr>
        <w:jc w:val="both"/>
        <w:rPr>
          <w:rFonts w:ascii="Arial" w:hAnsi="Arial" w:cs="Arial"/>
        </w:rPr>
      </w:pPr>
    </w:p>
    <w:p w:rsidR="002C1138" w:rsidRPr="00173EDE" w:rsidRDefault="002C1138" w:rsidP="00173EDE">
      <w:pPr>
        <w:pStyle w:val="Ttulo2"/>
        <w:rPr>
          <w:rFonts w:cs="Arial"/>
          <w:lang w:val="pt-BR"/>
        </w:rPr>
      </w:pPr>
      <w:r w:rsidRPr="00173EDE">
        <w:rPr>
          <w:rFonts w:cs="Arial"/>
          <w:lang w:val="pt-BR"/>
        </w:rPr>
        <w:t>D E C R E T O</w:t>
      </w:r>
      <w:proofErr w:type="gramStart"/>
      <w:r w:rsidRPr="00173EDE">
        <w:rPr>
          <w:rFonts w:cs="Arial"/>
          <w:lang w:val="pt-BR"/>
        </w:rPr>
        <w:t xml:space="preserve">   </w:t>
      </w:r>
      <w:proofErr w:type="gramEnd"/>
      <w:r w:rsidRPr="00173EDE">
        <w:rPr>
          <w:rFonts w:cs="Arial"/>
          <w:lang w:val="pt-BR"/>
        </w:rPr>
        <w:t>No. LVIII-840</w:t>
      </w:r>
    </w:p>
    <w:p w:rsidR="002C1138" w:rsidRPr="00173EDE" w:rsidRDefault="002C1138" w:rsidP="00173EDE">
      <w:pPr>
        <w:ind w:firstLine="1134"/>
        <w:jc w:val="both"/>
        <w:rPr>
          <w:rFonts w:ascii="Arial" w:hAnsi="Arial" w:cs="Arial"/>
          <w:lang w:val="pt-BR"/>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LEY DE DESARROLLO SOCIAL PARA EL ESTADO DE TAMAULIPAS</w:t>
      </w:r>
    </w:p>
    <w:p w:rsidR="00FC4375" w:rsidRPr="00173EDE" w:rsidRDefault="00FC4375"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Título I </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Disposiciones Generales </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Único</w:t>
      </w:r>
    </w:p>
    <w:p w:rsidR="00FC4375" w:rsidRPr="00173EDE" w:rsidRDefault="00FC4375"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1°.-</w:t>
      </w:r>
      <w:r w:rsidRPr="00173EDE">
        <w:rPr>
          <w:rFonts w:ascii="Arial" w:hAnsi="Arial" w:cs="Arial"/>
        </w:rPr>
        <w:t xml:space="preserve"> Las disposiciones de la presente ley son de orden público, interés social y de observancia general. </w:t>
      </w:r>
    </w:p>
    <w:p w:rsidR="009E21F5" w:rsidRPr="00173EDE" w:rsidRDefault="009E21F5" w:rsidP="00173EDE">
      <w:pPr>
        <w:autoSpaceDE w:val="0"/>
        <w:autoSpaceDN w:val="0"/>
        <w:adjustRightInd w:val="0"/>
        <w:jc w:val="both"/>
        <w:rPr>
          <w:rFonts w:ascii="Arial" w:hAnsi="Arial" w:cs="Arial"/>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2°.-</w:t>
      </w:r>
      <w:r w:rsidRPr="00173EDE">
        <w:rPr>
          <w:rFonts w:ascii="Arial" w:hAnsi="Arial" w:cs="Arial"/>
        </w:rPr>
        <w:t xml:space="preserve"> Queda prohibida cualquier práctica discriminatoria en la prestación de los bienes y servicios contenidos en los programas sociales.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3°.-</w:t>
      </w:r>
      <w:r w:rsidRPr="00173EDE">
        <w:rPr>
          <w:rFonts w:ascii="Arial" w:hAnsi="Arial" w:cs="Arial"/>
        </w:rPr>
        <w:t xml:space="preserve"> La aplicación de la presente ley corresponde al Ejecutivo del Estado, por conducto de sus dependencias y entidades, y a los Ayuntamientos de los Municipios en el ámbito de sus respectivas competencias. </w:t>
      </w:r>
    </w:p>
    <w:p w:rsidR="00810F18" w:rsidRPr="00173EDE" w:rsidRDefault="00810F18"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Título II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Del Objeto </w:t>
      </w:r>
    </w:p>
    <w:p w:rsidR="002C1138" w:rsidRPr="00173EDE" w:rsidRDefault="002C1138"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Único</w:t>
      </w:r>
    </w:p>
    <w:p w:rsidR="002C1138" w:rsidRPr="00173EDE" w:rsidRDefault="002C1138" w:rsidP="00173EDE">
      <w:pPr>
        <w:autoSpaceDE w:val="0"/>
        <w:autoSpaceDN w:val="0"/>
        <w:adjustRightInd w:val="0"/>
        <w:jc w:val="center"/>
        <w:rPr>
          <w:rFonts w:ascii="Arial" w:hAnsi="Arial" w:cs="Arial"/>
          <w:b/>
        </w:rPr>
      </w:pPr>
    </w:p>
    <w:p w:rsidR="002C1138" w:rsidRDefault="002C1138" w:rsidP="009E21F5">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4°.-</w:t>
      </w:r>
      <w:r w:rsidRPr="00173EDE">
        <w:rPr>
          <w:rFonts w:ascii="Arial" w:hAnsi="Arial" w:cs="Arial"/>
        </w:rPr>
        <w:t xml:space="preserve"> La presente ley tiene por objeto: </w:t>
      </w:r>
    </w:p>
    <w:p w:rsidR="009E21F5" w:rsidRPr="009E21F5" w:rsidRDefault="009E21F5" w:rsidP="009E21F5">
      <w:pPr>
        <w:autoSpaceDE w:val="0"/>
        <w:autoSpaceDN w:val="0"/>
        <w:adjustRightInd w:val="0"/>
        <w:jc w:val="both"/>
        <w:rPr>
          <w:rFonts w:ascii="Arial" w:hAnsi="Arial" w:cs="Arial"/>
          <w:sz w:val="16"/>
          <w:szCs w:val="16"/>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Garantizar el pleno ejercicio de los derechos sociales, la igualdad de oportunidades, y el acceso de la población al desarrollo social;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w:t>
      </w:r>
      <w:r w:rsidRPr="00173EDE">
        <w:rPr>
          <w:rFonts w:ascii="Arial" w:hAnsi="Arial" w:cs="Arial"/>
        </w:rPr>
        <w:t xml:space="preserve"> Promover la movilidad social para el mejoramiento integral de la calidad de vida de la población y establecer las bases de la participación y organización social en la materia;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III.-</w:t>
      </w:r>
      <w:r w:rsidRPr="00173EDE">
        <w:rPr>
          <w:rFonts w:ascii="Arial" w:hAnsi="Arial" w:cs="Arial"/>
        </w:rPr>
        <w:t xml:space="preserve"> Establecer los lineamientos generales a los que deben sujetarse las políticas públicas dirigidas al desarrollo social y a la superación de la marginación y la pobreza;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IV.-</w:t>
      </w:r>
      <w:r w:rsidRPr="00173EDE">
        <w:rPr>
          <w:rFonts w:ascii="Arial" w:hAnsi="Arial" w:cs="Arial"/>
        </w:rPr>
        <w:t xml:space="preserve"> Establecer un Sistema Estatal de Planeación del Desarrollo Social en el que participen los gobiernos federal, estatal y municipales;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w:t>
      </w:r>
      <w:r w:rsidRPr="00173EDE">
        <w:rPr>
          <w:rFonts w:ascii="Arial" w:hAnsi="Arial" w:cs="Arial"/>
        </w:rPr>
        <w:t xml:space="preserve">Regular y garantizar la prestación de los bienes y servicios contenidos en los programas sociales, dando prioridad a las personas vulnerables y núcleos de población que mayores carencias presenten;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VI.-</w:t>
      </w:r>
      <w:r w:rsidRPr="00173EDE">
        <w:rPr>
          <w:rFonts w:ascii="Arial" w:hAnsi="Arial" w:cs="Arial"/>
        </w:rPr>
        <w:t xml:space="preserve"> Fomentar el sector social de la economía;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VII.-</w:t>
      </w:r>
      <w:r w:rsidRPr="00173EDE">
        <w:rPr>
          <w:rFonts w:ascii="Arial" w:hAnsi="Arial" w:cs="Arial"/>
        </w:rPr>
        <w:t xml:space="preserve"> Establecer mecanismos de evaluación y seguimiento de los programas sociales;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lastRenderedPageBreak/>
        <w:t>VIII.-</w:t>
      </w:r>
      <w:r w:rsidRPr="00173EDE">
        <w:rPr>
          <w:rFonts w:ascii="Arial" w:hAnsi="Arial" w:cs="Arial"/>
        </w:rPr>
        <w:t xml:space="preserve"> </w:t>
      </w:r>
      <w:r w:rsidR="00282A3C" w:rsidRPr="00173EDE">
        <w:rPr>
          <w:rFonts w:ascii="Arial" w:hAnsi="Arial" w:cs="Arial"/>
        </w:rPr>
        <w:t>Determinar las bases para la participación social en la materia;</w:t>
      </w:r>
    </w:p>
    <w:p w:rsidR="00282A3C"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IX.-</w:t>
      </w:r>
      <w:r w:rsidRPr="00173EDE">
        <w:rPr>
          <w:rFonts w:ascii="Arial" w:hAnsi="Arial" w:cs="Arial"/>
        </w:rPr>
        <w:t xml:space="preserve"> </w:t>
      </w:r>
      <w:r w:rsidR="00282A3C" w:rsidRPr="00173EDE">
        <w:rPr>
          <w:rFonts w:ascii="Arial" w:hAnsi="Arial" w:cs="Arial"/>
        </w:rPr>
        <w:t xml:space="preserve">Promover el establecimiento de instrumentos de acceso a la justicia, a través de </w:t>
      </w:r>
      <w:smartTag w:uri="urn:schemas-microsoft-com:office:smarttags" w:element="PersonName">
        <w:smartTagPr>
          <w:attr w:name="ProductID" w:val="la Denuncia"/>
        </w:smartTagPr>
        <w:r w:rsidR="00282A3C" w:rsidRPr="00173EDE">
          <w:rPr>
            <w:rFonts w:ascii="Arial" w:hAnsi="Arial" w:cs="Arial"/>
          </w:rPr>
          <w:t>la Denuncia</w:t>
        </w:r>
      </w:smartTag>
      <w:r w:rsidR="00282A3C" w:rsidRPr="00173EDE">
        <w:rPr>
          <w:rFonts w:ascii="Arial" w:hAnsi="Arial" w:cs="Arial"/>
        </w:rPr>
        <w:t xml:space="preserve"> popular, en materia de desarrollo social; y</w:t>
      </w:r>
    </w:p>
    <w:p w:rsidR="00282A3C" w:rsidRPr="00173EDE" w:rsidRDefault="00282A3C" w:rsidP="009E21F5">
      <w:pPr>
        <w:autoSpaceDE w:val="0"/>
        <w:autoSpaceDN w:val="0"/>
        <w:adjustRightInd w:val="0"/>
        <w:spacing w:after="240"/>
        <w:jc w:val="both"/>
        <w:rPr>
          <w:rFonts w:ascii="Arial" w:hAnsi="Arial" w:cs="Arial"/>
          <w:bCs/>
        </w:rPr>
      </w:pPr>
      <w:r w:rsidRPr="00173EDE">
        <w:rPr>
          <w:rFonts w:ascii="Arial" w:hAnsi="Arial" w:cs="Arial"/>
          <w:b/>
        </w:rPr>
        <w:t>X.-</w:t>
      </w:r>
      <w:r w:rsidRPr="00173EDE">
        <w:rPr>
          <w:rFonts w:ascii="Arial" w:hAnsi="Arial" w:cs="Arial"/>
        </w:rPr>
        <w:t xml:space="preserve"> Fomentar el cuidado del medio ambiente,</w:t>
      </w:r>
      <w:r w:rsidRPr="00173EDE">
        <w:rPr>
          <w:rFonts w:ascii="Arial" w:hAnsi="Arial" w:cs="Arial"/>
          <w:bCs/>
        </w:rPr>
        <w:t xml:space="preserve"> el aprovechamiento de los recursos naturales y la preservación de los ecosistemas para alcanzar la sustentabilidad del desarrollo y mejorar la calidad de vida y la productividad de las personas.</w:t>
      </w:r>
    </w:p>
    <w:p w:rsidR="00FC4375" w:rsidRPr="00173EDE" w:rsidRDefault="002C1138" w:rsidP="00173EDE">
      <w:pPr>
        <w:autoSpaceDE w:val="0"/>
        <w:autoSpaceDN w:val="0"/>
        <w:adjustRightInd w:val="0"/>
        <w:jc w:val="center"/>
        <w:rPr>
          <w:rFonts w:ascii="Arial" w:hAnsi="Arial" w:cs="Arial"/>
          <w:b/>
        </w:rPr>
      </w:pPr>
      <w:r w:rsidRPr="00173EDE">
        <w:rPr>
          <w:rFonts w:ascii="Arial" w:hAnsi="Arial" w:cs="Arial"/>
          <w:b/>
        </w:rPr>
        <w:t>Título III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De la Política Estatal de Desarrollo Social </w:t>
      </w:r>
    </w:p>
    <w:p w:rsidR="002C1138" w:rsidRPr="00173EDE" w:rsidRDefault="002C1138"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Capítulo I </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De los Principios</w:t>
      </w:r>
    </w:p>
    <w:p w:rsidR="00FC4375" w:rsidRPr="00173EDE" w:rsidRDefault="00FC4375"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5°.-</w:t>
      </w:r>
      <w:r w:rsidRPr="00173EDE">
        <w:rPr>
          <w:rFonts w:ascii="Arial" w:hAnsi="Arial" w:cs="Arial"/>
        </w:rPr>
        <w:t xml:space="preserve"> Son principios rectores de la Política Estatal de Desarrollo Social los siguientes: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 Libertad:</w:t>
      </w:r>
      <w:r w:rsidRPr="00173EDE">
        <w:rPr>
          <w:rFonts w:ascii="Arial" w:hAnsi="Arial" w:cs="Arial"/>
        </w:rPr>
        <w:t xml:space="preserve"> Capacidad de las personas para elegir los medios para su desarrollo personal, así como para participar en el desarrollo social;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 Solidaridad:</w:t>
      </w:r>
      <w:r w:rsidRPr="00173EDE">
        <w:rPr>
          <w:rFonts w:ascii="Arial" w:hAnsi="Arial" w:cs="Arial"/>
        </w:rPr>
        <w:t xml:space="preserve"> La colaboración entre personas, grupos sociales y órdenes de gobierno, de manera corresponsable, en torno a causas sociales;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III.- Justicia Distributiva:</w:t>
      </w:r>
      <w:r w:rsidRPr="00173EDE">
        <w:rPr>
          <w:rFonts w:ascii="Arial" w:hAnsi="Arial" w:cs="Arial"/>
        </w:rPr>
        <w:t xml:space="preserve"> Garantiza que toda persona reciba de manera equitativa los beneficios del desarrollo conforme a sus necesidades;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IV.- Inclusión:</w:t>
      </w:r>
      <w:r w:rsidR="00233BED" w:rsidRPr="00173EDE">
        <w:rPr>
          <w:rFonts w:ascii="Arial" w:hAnsi="Arial" w:cs="Arial"/>
          <w:b/>
        </w:rPr>
        <w:t xml:space="preserve"> </w:t>
      </w:r>
      <w:r w:rsidR="00233BED" w:rsidRPr="00173EDE">
        <w:rPr>
          <w:rFonts w:ascii="Arial" w:hAnsi="Arial" w:cs="Arial"/>
          <w:color w:val="000000"/>
        </w:rPr>
        <w:t>Derecho de toda persona a participar y disfrutar, en condiciones de libertad e igualdad, de las oportunidades y los beneficios del desarrollo social, independientemente de su condición social o económica, sexo, edad, capacidad física, orientación sexual, religiosa u origen étnico</w:t>
      </w:r>
      <w:r w:rsidRPr="00173EDE">
        <w:rPr>
          <w:rFonts w:ascii="Arial" w:hAnsi="Arial" w:cs="Arial"/>
        </w:rPr>
        <w:t xml:space="preserve">;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V.- Integralidad: </w:t>
      </w:r>
      <w:r w:rsidRPr="00173EDE">
        <w:rPr>
          <w:rFonts w:ascii="Arial" w:hAnsi="Arial" w:cs="Arial"/>
        </w:rPr>
        <w:t xml:space="preserve">Articulación y complementariedad de programas y acciones que conjunten los diferentes beneficios sociales, a través de las diferentes dimensiones del desarrollo, en el marco de la Política Estatal de Desarrollo Social;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VI.-</w:t>
      </w:r>
      <w:r w:rsidRPr="00173EDE">
        <w:rPr>
          <w:rFonts w:ascii="Arial" w:hAnsi="Arial" w:cs="Arial"/>
        </w:rPr>
        <w:t xml:space="preserve"> </w:t>
      </w:r>
      <w:r w:rsidRPr="00173EDE">
        <w:rPr>
          <w:rFonts w:ascii="Arial" w:hAnsi="Arial" w:cs="Arial"/>
          <w:b/>
          <w:bCs/>
        </w:rPr>
        <w:t xml:space="preserve">Participación social: </w:t>
      </w:r>
      <w:r w:rsidRPr="00173EDE">
        <w:rPr>
          <w:rFonts w:ascii="Arial" w:hAnsi="Arial" w:cs="Arial"/>
        </w:rPr>
        <w:t xml:space="preserve">Derecho de las personas y organizaciones a intervenir e integrarse, individual o colectivamente en la planeación y ejecución de las políticas, acciones y programas sociales;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VII.- Sustentabilidad: </w:t>
      </w:r>
      <w:r w:rsidRPr="00173EDE">
        <w:rPr>
          <w:rFonts w:ascii="Arial" w:hAnsi="Arial" w:cs="Arial"/>
        </w:rPr>
        <w:t xml:space="preserve">Preservación del equilibrio ecológico, protección del ambiente y aprovechamiento de los recursos naturales, para mejorar la calidad de vida y la productividad de las personas, sin comprometer la satisfacción de las necesidades de las generaciones futuras; </w:t>
      </w:r>
    </w:p>
    <w:p w:rsidR="00010364" w:rsidRPr="00010364" w:rsidRDefault="00010364" w:rsidP="00010364">
      <w:pPr>
        <w:autoSpaceDE w:val="0"/>
        <w:autoSpaceDN w:val="0"/>
        <w:adjustRightInd w:val="0"/>
        <w:jc w:val="both"/>
        <w:rPr>
          <w:rFonts w:ascii="Arial" w:hAnsi="Arial" w:cs="Arial"/>
          <w:lang w:val="es-ES"/>
        </w:rPr>
      </w:pPr>
      <w:r w:rsidRPr="00010364">
        <w:rPr>
          <w:rFonts w:ascii="Arial" w:hAnsi="Arial" w:cs="Arial"/>
          <w:b/>
          <w:lang w:val="es-ES"/>
        </w:rPr>
        <w:t xml:space="preserve">VIII.- Respeto a la diversidad: </w:t>
      </w:r>
      <w:r w:rsidRPr="00010364">
        <w:rPr>
          <w:rFonts w:ascii="Arial" w:hAnsi="Arial" w:cs="Arial"/>
          <w:lang w:val="es-ES"/>
        </w:rPr>
        <w:t>Reconocimiento en términos de origen étnico, género, edad, discapacidad, condición social, condiciones de salud, religión, las opiniones, preferencias, estado civil o cualquiera otra, para superar toda condición de discriminación y promover un desarrollo con igualdad y respeto a las diferencias;</w:t>
      </w:r>
    </w:p>
    <w:p w:rsidR="00027914" w:rsidRPr="00010364" w:rsidRDefault="00027914" w:rsidP="00010364">
      <w:pPr>
        <w:autoSpaceDE w:val="0"/>
        <w:autoSpaceDN w:val="0"/>
        <w:adjustRightInd w:val="0"/>
        <w:jc w:val="both"/>
        <w:rPr>
          <w:rFonts w:ascii="Arial" w:hAnsi="Arial" w:cs="Arial"/>
          <w:b/>
          <w:lang w:val="es-ES"/>
        </w:rPr>
      </w:pPr>
    </w:p>
    <w:p w:rsidR="00010364" w:rsidRDefault="00010364" w:rsidP="00010364">
      <w:pPr>
        <w:autoSpaceDE w:val="0"/>
        <w:autoSpaceDN w:val="0"/>
        <w:adjustRightInd w:val="0"/>
        <w:jc w:val="both"/>
        <w:rPr>
          <w:rFonts w:ascii="Arial" w:hAnsi="Arial" w:cs="Arial"/>
          <w:lang w:val="es-ES"/>
        </w:rPr>
      </w:pPr>
      <w:r w:rsidRPr="00010364">
        <w:rPr>
          <w:rFonts w:ascii="Arial" w:hAnsi="Arial" w:cs="Arial"/>
          <w:b/>
          <w:lang w:val="es-ES"/>
        </w:rPr>
        <w:t xml:space="preserve">IX.- Transparencia: </w:t>
      </w:r>
      <w:r w:rsidRPr="00010364">
        <w:rPr>
          <w:rFonts w:ascii="Arial" w:hAnsi="Arial" w:cs="Arial"/>
          <w:lang w:val="es-ES"/>
        </w:rPr>
        <w:t>La información relativa al desarrollo social es pública en los términ</w:t>
      </w:r>
      <w:r w:rsidR="00027914">
        <w:rPr>
          <w:rFonts w:ascii="Arial" w:hAnsi="Arial" w:cs="Arial"/>
          <w:lang w:val="es-ES"/>
        </w:rPr>
        <w:t xml:space="preserve">os de las leyes en la materia; </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027914" w:rsidRDefault="00027914" w:rsidP="00027914">
      <w:pPr>
        <w:autoSpaceDE w:val="0"/>
        <w:autoSpaceDN w:val="0"/>
        <w:adjustRightInd w:val="0"/>
        <w:ind w:right="-1"/>
        <w:jc w:val="right"/>
        <w:rPr>
          <w:rStyle w:val="Hipervnculo"/>
          <w:rFonts w:ascii="Arial" w:hAnsi="Arial" w:cs="Arial"/>
          <w:b/>
          <w:i/>
          <w:sz w:val="16"/>
          <w:szCs w:val="16"/>
        </w:rPr>
      </w:pPr>
      <w:hyperlink r:id="rId9"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rsidR="00010364" w:rsidRPr="00010364" w:rsidRDefault="00010364" w:rsidP="00010364">
      <w:pPr>
        <w:autoSpaceDE w:val="0"/>
        <w:autoSpaceDN w:val="0"/>
        <w:adjustRightInd w:val="0"/>
        <w:jc w:val="both"/>
        <w:rPr>
          <w:rFonts w:ascii="Arial" w:hAnsi="Arial" w:cs="Arial"/>
          <w:b/>
          <w:lang w:val="es-ES"/>
        </w:rPr>
      </w:pPr>
    </w:p>
    <w:p w:rsidR="00010364" w:rsidRPr="00010364" w:rsidRDefault="00010364" w:rsidP="00010364">
      <w:pPr>
        <w:autoSpaceDE w:val="0"/>
        <w:autoSpaceDN w:val="0"/>
        <w:adjustRightInd w:val="0"/>
        <w:jc w:val="both"/>
        <w:rPr>
          <w:rFonts w:ascii="Arial" w:hAnsi="Arial" w:cs="Arial"/>
          <w:lang w:val="es-ES"/>
        </w:rPr>
      </w:pPr>
      <w:r w:rsidRPr="00010364">
        <w:rPr>
          <w:rFonts w:ascii="Arial" w:hAnsi="Arial" w:cs="Arial"/>
          <w:b/>
          <w:lang w:val="es-ES"/>
        </w:rPr>
        <w:t xml:space="preserve">X.- Perspectiva de género: </w:t>
      </w:r>
      <w:r w:rsidRPr="00010364">
        <w:rPr>
          <w:rFonts w:ascii="Arial" w:hAnsi="Arial" w:cs="Arial"/>
          <w:lang w:val="es-ES"/>
        </w:rPr>
        <w:t>Metodología que permite identificar, cuestionar y valorar la discriminación, desigualdad y exclusión de mujeres y hombres, que se pretende justificar con base en las diferencias biol</w:t>
      </w:r>
      <w:r w:rsidR="00027914">
        <w:rPr>
          <w:rFonts w:ascii="Arial" w:hAnsi="Arial" w:cs="Arial"/>
          <w:lang w:val="es-ES"/>
        </w:rPr>
        <w:t>ógicas o culturales entre ambos;</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406DCB" w:rsidRDefault="00027914" w:rsidP="00406DCB">
      <w:pPr>
        <w:autoSpaceDE w:val="0"/>
        <w:autoSpaceDN w:val="0"/>
        <w:adjustRightInd w:val="0"/>
        <w:ind w:right="-1"/>
        <w:jc w:val="right"/>
        <w:rPr>
          <w:rStyle w:val="Hipervnculo"/>
          <w:rFonts w:ascii="Arial" w:hAnsi="Arial" w:cs="Arial"/>
          <w:b/>
          <w:i/>
          <w:sz w:val="16"/>
          <w:szCs w:val="16"/>
        </w:rPr>
      </w:pPr>
      <w:hyperlink r:id="rId10"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rsidR="00027914" w:rsidRPr="00406DCB" w:rsidRDefault="00027914" w:rsidP="00406DCB">
      <w:pPr>
        <w:autoSpaceDE w:val="0"/>
        <w:autoSpaceDN w:val="0"/>
        <w:adjustRightInd w:val="0"/>
        <w:ind w:right="-1"/>
        <w:jc w:val="both"/>
        <w:rPr>
          <w:rFonts w:ascii="Arial" w:hAnsi="Arial" w:cs="Arial"/>
          <w:b/>
          <w:i/>
          <w:color w:val="0000FF"/>
          <w:sz w:val="16"/>
          <w:szCs w:val="16"/>
          <w:u w:val="single"/>
        </w:rPr>
      </w:pPr>
      <w:r w:rsidRPr="00027914">
        <w:rPr>
          <w:rFonts w:ascii="Arial" w:hAnsi="Arial" w:cs="Arial"/>
          <w:b/>
          <w:bCs/>
          <w:spacing w:val="-4"/>
          <w:lang w:val="es-MX" w:eastAsia="es-MX"/>
        </w:rPr>
        <w:lastRenderedPageBreak/>
        <w:t>XI</w:t>
      </w:r>
      <w:r w:rsidRPr="00027914">
        <w:rPr>
          <w:rFonts w:ascii="Arial" w:hAnsi="Arial" w:cs="Arial"/>
          <w:b/>
          <w:bCs/>
          <w:lang w:val="es-MX" w:eastAsia="es-MX"/>
        </w:rPr>
        <w:t>.</w:t>
      </w:r>
      <w:r w:rsidRPr="00027914">
        <w:rPr>
          <w:rFonts w:ascii="Arial" w:hAnsi="Arial" w:cs="Arial"/>
          <w:b/>
          <w:bCs/>
          <w:spacing w:val="8"/>
          <w:lang w:val="es-MX" w:eastAsia="es-MX"/>
        </w:rPr>
        <w:t xml:space="preserve"> </w:t>
      </w:r>
      <w:r w:rsidRPr="00027914">
        <w:rPr>
          <w:rFonts w:ascii="Arial" w:hAnsi="Arial" w:cs="Arial"/>
          <w:b/>
          <w:bCs/>
          <w:spacing w:val="-4"/>
          <w:lang w:val="es-MX" w:eastAsia="es-MX"/>
        </w:rPr>
        <w:t>I</w:t>
      </w:r>
      <w:r w:rsidRPr="00027914">
        <w:rPr>
          <w:rFonts w:ascii="Arial" w:hAnsi="Arial" w:cs="Arial"/>
          <w:b/>
          <w:bCs/>
          <w:spacing w:val="-3"/>
          <w:lang w:val="es-MX" w:eastAsia="es-MX"/>
        </w:rPr>
        <w:t>n</w:t>
      </w:r>
      <w:r w:rsidRPr="00027914">
        <w:rPr>
          <w:rFonts w:ascii="Arial" w:hAnsi="Arial" w:cs="Arial"/>
          <w:b/>
          <w:bCs/>
          <w:spacing w:val="-4"/>
          <w:lang w:val="es-MX" w:eastAsia="es-MX"/>
        </w:rPr>
        <w:t>teré</w:t>
      </w:r>
      <w:r w:rsidRPr="00027914">
        <w:rPr>
          <w:rFonts w:ascii="Arial" w:hAnsi="Arial" w:cs="Arial"/>
          <w:b/>
          <w:bCs/>
          <w:lang w:val="es-MX" w:eastAsia="es-MX"/>
        </w:rPr>
        <w:t>s</w:t>
      </w:r>
      <w:r w:rsidRPr="00027914">
        <w:rPr>
          <w:rFonts w:ascii="Arial" w:hAnsi="Arial" w:cs="Arial"/>
          <w:b/>
          <w:bCs/>
          <w:spacing w:val="7"/>
          <w:lang w:val="es-MX" w:eastAsia="es-MX"/>
        </w:rPr>
        <w:t xml:space="preserve"> </w:t>
      </w:r>
      <w:r w:rsidRPr="00027914">
        <w:rPr>
          <w:rFonts w:ascii="Arial" w:hAnsi="Arial" w:cs="Arial"/>
          <w:b/>
          <w:bCs/>
          <w:spacing w:val="-4"/>
          <w:lang w:val="es-MX" w:eastAsia="es-MX"/>
        </w:rPr>
        <w:t>super</w:t>
      </w:r>
      <w:r w:rsidRPr="00027914">
        <w:rPr>
          <w:rFonts w:ascii="Arial" w:hAnsi="Arial" w:cs="Arial"/>
          <w:b/>
          <w:bCs/>
          <w:spacing w:val="-3"/>
          <w:lang w:val="es-MX" w:eastAsia="es-MX"/>
        </w:rPr>
        <w:t>io</w:t>
      </w:r>
      <w:r w:rsidRPr="00027914">
        <w:rPr>
          <w:rFonts w:ascii="Arial" w:hAnsi="Arial" w:cs="Arial"/>
          <w:b/>
          <w:bCs/>
          <w:lang w:val="es-MX" w:eastAsia="es-MX"/>
        </w:rPr>
        <w:t>r</w:t>
      </w:r>
      <w:r w:rsidRPr="00027914">
        <w:rPr>
          <w:rFonts w:ascii="Arial" w:hAnsi="Arial" w:cs="Arial"/>
          <w:b/>
          <w:bCs/>
          <w:spacing w:val="6"/>
          <w:lang w:val="es-MX" w:eastAsia="es-MX"/>
        </w:rPr>
        <w:t xml:space="preserve"> </w:t>
      </w:r>
      <w:r w:rsidRPr="00027914">
        <w:rPr>
          <w:rFonts w:ascii="Arial" w:hAnsi="Arial" w:cs="Arial"/>
          <w:b/>
          <w:bCs/>
          <w:spacing w:val="-3"/>
          <w:lang w:val="es-MX" w:eastAsia="es-MX"/>
        </w:rPr>
        <w:t>d</w:t>
      </w:r>
      <w:r w:rsidRPr="00027914">
        <w:rPr>
          <w:rFonts w:ascii="Arial" w:hAnsi="Arial" w:cs="Arial"/>
          <w:b/>
          <w:bCs/>
          <w:lang w:val="es-MX" w:eastAsia="es-MX"/>
        </w:rPr>
        <w:t>e</w:t>
      </w:r>
      <w:r w:rsidRPr="00027914">
        <w:rPr>
          <w:rFonts w:ascii="Arial" w:hAnsi="Arial" w:cs="Arial"/>
          <w:b/>
          <w:bCs/>
          <w:spacing w:val="7"/>
          <w:lang w:val="es-MX" w:eastAsia="es-MX"/>
        </w:rPr>
        <w:t xml:space="preserve"> </w:t>
      </w:r>
      <w:r w:rsidRPr="00027914">
        <w:rPr>
          <w:rFonts w:ascii="Arial" w:hAnsi="Arial" w:cs="Arial"/>
          <w:b/>
          <w:bCs/>
          <w:spacing w:val="-3"/>
          <w:lang w:val="es-MX" w:eastAsia="es-MX"/>
        </w:rPr>
        <w:t>l</w:t>
      </w:r>
      <w:r w:rsidRPr="00027914">
        <w:rPr>
          <w:rFonts w:ascii="Arial" w:hAnsi="Arial" w:cs="Arial"/>
          <w:b/>
          <w:bCs/>
          <w:lang w:val="es-MX" w:eastAsia="es-MX"/>
        </w:rPr>
        <w:t>a</w:t>
      </w:r>
      <w:r w:rsidRPr="00027914">
        <w:rPr>
          <w:rFonts w:ascii="Arial" w:hAnsi="Arial" w:cs="Arial"/>
          <w:b/>
          <w:bCs/>
          <w:spacing w:val="7"/>
          <w:lang w:val="es-MX" w:eastAsia="es-MX"/>
        </w:rPr>
        <w:t xml:space="preserve"> </w:t>
      </w:r>
      <w:r w:rsidRPr="00027914">
        <w:rPr>
          <w:rFonts w:ascii="Arial" w:hAnsi="Arial" w:cs="Arial"/>
          <w:b/>
          <w:bCs/>
          <w:spacing w:val="-4"/>
          <w:lang w:val="es-MX" w:eastAsia="es-MX"/>
        </w:rPr>
        <w:t>niñez</w:t>
      </w:r>
      <w:r w:rsidRPr="00027914">
        <w:rPr>
          <w:rFonts w:ascii="Arial" w:hAnsi="Arial" w:cs="Arial"/>
          <w:b/>
          <w:bCs/>
          <w:lang w:val="es-MX" w:eastAsia="es-MX"/>
        </w:rPr>
        <w:t>:</w:t>
      </w:r>
      <w:r w:rsidRPr="00027914">
        <w:rPr>
          <w:rFonts w:ascii="Arial" w:hAnsi="Arial" w:cs="Arial"/>
          <w:b/>
          <w:bCs/>
          <w:spacing w:val="7"/>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conformida</w:t>
      </w:r>
      <w:r w:rsidRPr="00027914">
        <w:rPr>
          <w:rFonts w:ascii="Arial" w:hAnsi="Arial" w:cs="Arial"/>
          <w:lang w:val="es-MX" w:eastAsia="es-MX"/>
        </w:rPr>
        <w:t>d</w:t>
      </w:r>
      <w:r w:rsidRPr="00027914">
        <w:rPr>
          <w:rFonts w:ascii="Arial" w:hAnsi="Arial" w:cs="Arial"/>
          <w:spacing w:val="7"/>
          <w:lang w:val="es-MX" w:eastAsia="es-MX"/>
        </w:rPr>
        <w:t xml:space="preserve"> </w:t>
      </w:r>
      <w:r w:rsidRPr="00027914">
        <w:rPr>
          <w:rFonts w:ascii="Arial" w:hAnsi="Arial" w:cs="Arial"/>
          <w:spacing w:val="-4"/>
          <w:lang w:val="es-MX" w:eastAsia="es-MX"/>
        </w:rPr>
        <w:t>co</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o</w:t>
      </w:r>
      <w:r w:rsidRPr="00027914">
        <w:rPr>
          <w:rFonts w:ascii="Arial" w:hAnsi="Arial" w:cs="Arial"/>
          <w:spacing w:val="7"/>
          <w:lang w:val="es-MX" w:eastAsia="es-MX"/>
        </w:rPr>
        <w:t xml:space="preserve"> </w:t>
      </w:r>
      <w:r w:rsidRPr="00027914">
        <w:rPr>
          <w:rFonts w:ascii="Arial" w:hAnsi="Arial" w:cs="Arial"/>
          <w:spacing w:val="-4"/>
          <w:lang w:val="es-MX" w:eastAsia="es-MX"/>
        </w:rPr>
        <w:t>establecid</w:t>
      </w:r>
      <w:r w:rsidRPr="00027914">
        <w:rPr>
          <w:rFonts w:ascii="Arial" w:hAnsi="Arial" w:cs="Arial"/>
          <w:lang w:val="es-MX" w:eastAsia="es-MX"/>
        </w:rPr>
        <w:t>o</w:t>
      </w:r>
      <w:r w:rsidRPr="00027914">
        <w:rPr>
          <w:rFonts w:ascii="Arial" w:hAnsi="Arial" w:cs="Arial"/>
          <w:spacing w:val="7"/>
          <w:lang w:val="es-MX" w:eastAsia="es-MX"/>
        </w:rPr>
        <w:t xml:space="preserve"> </w:t>
      </w:r>
      <w:r w:rsidRPr="00027914">
        <w:rPr>
          <w:rFonts w:ascii="Arial" w:hAnsi="Arial" w:cs="Arial"/>
          <w:spacing w:val="-4"/>
          <w:lang w:val="es-MX" w:eastAsia="es-MX"/>
        </w:rPr>
        <w:t>e</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a</w:t>
      </w:r>
      <w:r w:rsidRPr="00027914">
        <w:rPr>
          <w:rFonts w:ascii="Arial" w:hAnsi="Arial" w:cs="Arial"/>
          <w:spacing w:val="8"/>
          <w:lang w:val="es-MX" w:eastAsia="es-MX"/>
        </w:rPr>
        <w:t xml:space="preserve"> </w:t>
      </w:r>
      <w:r w:rsidRPr="00027914">
        <w:rPr>
          <w:rFonts w:ascii="Arial" w:hAnsi="Arial" w:cs="Arial"/>
          <w:spacing w:val="-4"/>
          <w:lang w:val="es-MX" w:eastAsia="es-MX"/>
        </w:rPr>
        <w:t>Constit</w:t>
      </w:r>
      <w:r w:rsidRPr="00027914">
        <w:rPr>
          <w:rFonts w:ascii="Arial" w:hAnsi="Arial" w:cs="Arial"/>
          <w:spacing w:val="-5"/>
          <w:lang w:val="es-MX" w:eastAsia="es-MX"/>
        </w:rPr>
        <w:t>u</w:t>
      </w:r>
      <w:r w:rsidRPr="00027914">
        <w:rPr>
          <w:rFonts w:ascii="Arial" w:hAnsi="Arial" w:cs="Arial"/>
          <w:spacing w:val="-4"/>
          <w:lang w:val="es-MX" w:eastAsia="es-MX"/>
        </w:rPr>
        <w:t>ció</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P</w:t>
      </w:r>
      <w:r w:rsidRPr="00027914">
        <w:rPr>
          <w:rFonts w:ascii="Arial" w:hAnsi="Arial" w:cs="Arial"/>
          <w:spacing w:val="-5"/>
          <w:lang w:val="es-MX" w:eastAsia="es-MX"/>
        </w:rPr>
        <w:t>o</w:t>
      </w:r>
      <w:r w:rsidRPr="00027914">
        <w:rPr>
          <w:rFonts w:ascii="Arial" w:hAnsi="Arial" w:cs="Arial"/>
          <w:spacing w:val="-4"/>
          <w:lang w:val="es-MX" w:eastAsia="es-MX"/>
        </w:rPr>
        <w:t>lít</w:t>
      </w:r>
      <w:r w:rsidRPr="00027914">
        <w:rPr>
          <w:rFonts w:ascii="Arial" w:hAnsi="Arial" w:cs="Arial"/>
          <w:spacing w:val="-5"/>
          <w:lang w:val="es-MX" w:eastAsia="es-MX"/>
        </w:rPr>
        <w:t>i</w:t>
      </w:r>
      <w:r w:rsidRPr="00027914">
        <w:rPr>
          <w:rFonts w:ascii="Arial" w:hAnsi="Arial" w:cs="Arial"/>
          <w:spacing w:val="-4"/>
          <w:lang w:val="es-MX" w:eastAsia="es-MX"/>
        </w:rPr>
        <w:t>c</w:t>
      </w:r>
      <w:r w:rsidRPr="00027914">
        <w:rPr>
          <w:rFonts w:ascii="Arial" w:hAnsi="Arial" w:cs="Arial"/>
          <w:lang w:val="es-MX" w:eastAsia="es-MX"/>
        </w:rPr>
        <w:t>a</w:t>
      </w:r>
      <w:r w:rsidRPr="00027914">
        <w:rPr>
          <w:rFonts w:ascii="Arial" w:hAnsi="Arial" w:cs="Arial"/>
          <w:spacing w:val="7"/>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lo</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Estados</w:t>
      </w:r>
      <w:r>
        <w:rPr>
          <w:rFonts w:ascii="Arial" w:hAnsi="Arial" w:cs="Arial"/>
          <w:lang w:val="es-MX" w:eastAsia="es-MX"/>
        </w:rPr>
        <w:t xml:space="preserve"> </w:t>
      </w:r>
      <w:r w:rsidRPr="00027914">
        <w:rPr>
          <w:rFonts w:ascii="Arial" w:hAnsi="Arial" w:cs="Arial"/>
          <w:spacing w:val="-4"/>
          <w:lang w:val="es-MX" w:eastAsia="es-MX"/>
        </w:rPr>
        <w:t>Unido</w:t>
      </w:r>
      <w:r w:rsidRPr="00027914">
        <w:rPr>
          <w:rFonts w:ascii="Arial" w:hAnsi="Arial" w:cs="Arial"/>
          <w:lang w:val="es-MX" w:eastAsia="es-MX"/>
        </w:rPr>
        <w:t xml:space="preserve">s </w:t>
      </w:r>
      <w:r w:rsidRPr="00027914">
        <w:rPr>
          <w:rFonts w:ascii="Arial" w:hAnsi="Arial" w:cs="Arial"/>
          <w:spacing w:val="14"/>
          <w:lang w:val="es-MX" w:eastAsia="es-MX"/>
        </w:rPr>
        <w:t xml:space="preserve"> </w:t>
      </w:r>
      <w:r w:rsidRPr="00027914">
        <w:rPr>
          <w:rFonts w:ascii="Arial" w:hAnsi="Arial" w:cs="Arial"/>
          <w:spacing w:val="-4"/>
          <w:lang w:val="es-MX" w:eastAsia="es-MX"/>
        </w:rPr>
        <w:t>Mexicanos</w:t>
      </w:r>
      <w:r w:rsidRPr="00027914">
        <w:rPr>
          <w:rFonts w:ascii="Arial" w:hAnsi="Arial" w:cs="Arial"/>
          <w:lang w:val="es-MX" w:eastAsia="es-MX"/>
        </w:rPr>
        <w:t xml:space="preserve">, </w:t>
      </w:r>
      <w:r w:rsidRPr="00027914">
        <w:rPr>
          <w:rFonts w:ascii="Arial" w:hAnsi="Arial" w:cs="Arial"/>
          <w:spacing w:val="14"/>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 xml:space="preserve">a </w:t>
      </w:r>
      <w:r w:rsidRPr="00027914">
        <w:rPr>
          <w:rFonts w:ascii="Arial" w:hAnsi="Arial" w:cs="Arial"/>
          <w:spacing w:val="12"/>
          <w:lang w:val="es-MX" w:eastAsia="es-MX"/>
        </w:rPr>
        <w:t xml:space="preserve"> </w:t>
      </w:r>
      <w:r w:rsidRPr="00027914">
        <w:rPr>
          <w:rFonts w:ascii="Arial" w:hAnsi="Arial" w:cs="Arial"/>
          <w:spacing w:val="-4"/>
          <w:lang w:val="es-MX" w:eastAsia="es-MX"/>
        </w:rPr>
        <w:t>Le</w:t>
      </w:r>
      <w:r w:rsidRPr="00027914">
        <w:rPr>
          <w:rFonts w:ascii="Arial" w:hAnsi="Arial" w:cs="Arial"/>
          <w:lang w:val="es-MX" w:eastAsia="es-MX"/>
        </w:rPr>
        <w:t xml:space="preserve">y </w:t>
      </w:r>
      <w:r w:rsidRPr="00027914">
        <w:rPr>
          <w:rFonts w:ascii="Arial" w:hAnsi="Arial" w:cs="Arial"/>
          <w:spacing w:val="12"/>
          <w:lang w:val="es-MX" w:eastAsia="es-MX"/>
        </w:rPr>
        <w:t xml:space="preserve"> </w:t>
      </w:r>
      <w:r w:rsidRPr="00027914">
        <w:rPr>
          <w:rFonts w:ascii="Arial" w:hAnsi="Arial" w:cs="Arial"/>
          <w:spacing w:val="-4"/>
          <w:lang w:val="es-MX" w:eastAsia="es-MX"/>
        </w:rPr>
        <w:t>Genera</w:t>
      </w:r>
      <w:r w:rsidRPr="00027914">
        <w:rPr>
          <w:rFonts w:ascii="Arial" w:hAnsi="Arial" w:cs="Arial"/>
          <w:lang w:val="es-MX" w:eastAsia="es-MX"/>
        </w:rPr>
        <w:t xml:space="preserve">l </w:t>
      </w:r>
      <w:r w:rsidRPr="00027914">
        <w:rPr>
          <w:rFonts w:ascii="Arial" w:hAnsi="Arial" w:cs="Arial"/>
          <w:spacing w:val="14"/>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 xml:space="preserve">e </w:t>
      </w:r>
      <w:r w:rsidRPr="00027914">
        <w:rPr>
          <w:rFonts w:ascii="Arial" w:hAnsi="Arial" w:cs="Arial"/>
          <w:spacing w:val="14"/>
          <w:lang w:val="es-MX" w:eastAsia="es-MX"/>
        </w:rPr>
        <w:t xml:space="preserve"> </w:t>
      </w:r>
      <w:r w:rsidRPr="00027914">
        <w:rPr>
          <w:rFonts w:ascii="Arial" w:hAnsi="Arial" w:cs="Arial"/>
          <w:spacing w:val="-4"/>
          <w:lang w:val="es-MX" w:eastAsia="es-MX"/>
        </w:rPr>
        <w:t>lo</w:t>
      </w:r>
      <w:r w:rsidRPr="00027914">
        <w:rPr>
          <w:rFonts w:ascii="Arial" w:hAnsi="Arial" w:cs="Arial"/>
          <w:lang w:val="es-MX" w:eastAsia="es-MX"/>
        </w:rPr>
        <w:t xml:space="preserve">s </w:t>
      </w:r>
      <w:r w:rsidRPr="00027914">
        <w:rPr>
          <w:rFonts w:ascii="Arial" w:hAnsi="Arial" w:cs="Arial"/>
          <w:spacing w:val="14"/>
          <w:lang w:val="es-MX" w:eastAsia="es-MX"/>
        </w:rPr>
        <w:t xml:space="preserve"> </w:t>
      </w:r>
      <w:r w:rsidRPr="00027914">
        <w:rPr>
          <w:rFonts w:ascii="Arial" w:hAnsi="Arial" w:cs="Arial"/>
          <w:spacing w:val="-4"/>
          <w:lang w:val="es-MX" w:eastAsia="es-MX"/>
        </w:rPr>
        <w:t>Derecho</w:t>
      </w:r>
      <w:r w:rsidRPr="00027914">
        <w:rPr>
          <w:rFonts w:ascii="Arial" w:hAnsi="Arial" w:cs="Arial"/>
          <w:lang w:val="es-MX" w:eastAsia="es-MX"/>
        </w:rPr>
        <w:t xml:space="preserve">s </w:t>
      </w:r>
      <w:r w:rsidRPr="00027914">
        <w:rPr>
          <w:rFonts w:ascii="Arial" w:hAnsi="Arial" w:cs="Arial"/>
          <w:spacing w:val="14"/>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 xml:space="preserve">e </w:t>
      </w:r>
      <w:r w:rsidRPr="00027914">
        <w:rPr>
          <w:rFonts w:ascii="Arial" w:hAnsi="Arial" w:cs="Arial"/>
          <w:spacing w:val="14"/>
          <w:lang w:val="es-MX" w:eastAsia="es-MX"/>
        </w:rPr>
        <w:t xml:space="preserve"> </w:t>
      </w:r>
      <w:r w:rsidRPr="00027914">
        <w:rPr>
          <w:rFonts w:ascii="Arial" w:hAnsi="Arial" w:cs="Arial"/>
          <w:spacing w:val="-4"/>
          <w:lang w:val="es-MX" w:eastAsia="es-MX"/>
        </w:rPr>
        <w:t>Niñas</w:t>
      </w:r>
      <w:r w:rsidRPr="00027914">
        <w:rPr>
          <w:rFonts w:ascii="Arial" w:hAnsi="Arial" w:cs="Arial"/>
          <w:lang w:val="es-MX" w:eastAsia="es-MX"/>
        </w:rPr>
        <w:t xml:space="preserve">, </w:t>
      </w:r>
      <w:r w:rsidRPr="00027914">
        <w:rPr>
          <w:rFonts w:ascii="Arial" w:hAnsi="Arial" w:cs="Arial"/>
          <w:spacing w:val="14"/>
          <w:lang w:val="es-MX" w:eastAsia="es-MX"/>
        </w:rPr>
        <w:t xml:space="preserve"> </w:t>
      </w:r>
      <w:r w:rsidRPr="00027914">
        <w:rPr>
          <w:rFonts w:ascii="Arial" w:hAnsi="Arial" w:cs="Arial"/>
          <w:spacing w:val="-4"/>
          <w:lang w:val="es-MX" w:eastAsia="es-MX"/>
        </w:rPr>
        <w:t>Niño</w:t>
      </w:r>
      <w:r w:rsidRPr="00027914">
        <w:rPr>
          <w:rFonts w:ascii="Arial" w:hAnsi="Arial" w:cs="Arial"/>
          <w:lang w:val="es-MX" w:eastAsia="es-MX"/>
        </w:rPr>
        <w:t xml:space="preserve">s </w:t>
      </w:r>
      <w:r w:rsidRPr="00027914">
        <w:rPr>
          <w:rFonts w:ascii="Arial" w:hAnsi="Arial" w:cs="Arial"/>
          <w:spacing w:val="14"/>
          <w:lang w:val="es-MX" w:eastAsia="es-MX"/>
        </w:rPr>
        <w:t xml:space="preserve"> </w:t>
      </w:r>
      <w:r w:rsidRPr="00027914">
        <w:rPr>
          <w:rFonts w:ascii="Arial" w:hAnsi="Arial" w:cs="Arial"/>
          <w:lang w:val="es-MX" w:eastAsia="es-MX"/>
        </w:rPr>
        <w:t xml:space="preserve">y </w:t>
      </w:r>
      <w:r w:rsidRPr="00027914">
        <w:rPr>
          <w:rFonts w:ascii="Arial" w:hAnsi="Arial" w:cs="Arial"/>
          <w:spacing w:val="12"/>
          <w:lang w:val="es-MX" w:eastAsia="es-MX"/>
        </w:rPr>
        <w:t xml:space="preserve"> </w:t>
      </w:r>
      <w:r w:rsidRPr="00027914">
        <w:rPr>
          <w:rFonts w:ascii="Arial" w:hAnsi="Arial" w:cs="Arial"/>
          <w:spacing w:val="-4"/>
          <w:lang w:val="es-MX" w:eastAsia="es-MX"/>
        </w:rPr>
        <w:t>Adolescentes</w:t>
      </w:r>
      <w:r w:rsidRPr="00027914">
        <w:rPr>
          <w:rFonts w:ascii="Arial" w:hAnsi="Arial" w:cs="Arial"/>
          <w:lang w:val="es-MX" w:eastAsia="es-MX"/>
        </w:rPr>
        <w:t xml:space="preserve">, </w:t>
      </w:r>
      <w:r w:rsidRPr="00027914">
        <w:rPr>
          <w:rFonts w:ascii="Arial" w:hAnsi="Arial" w:cs="Arial"/>
          <w:spacing w:val="14"/>
          <w:lang w:val="es-MX" w:eastAsia="es-MX"/>
        </w:rPr>
        <w:t xml:space="preserve"> </w:t>
      </w:r>
      <w:r w:rsidRPr="00027914">
        <w:rPr>
          <w:rFonts w:ascii="Arial" w:hAnsi="Arial" w:cs="Arial"/>
          <w:spacing w:val="-4"/>
          <w:lang w:val="es-MX" w:eastAsia="es-MX"/>
        </w:rPr>
        <w:t>e</w:t>
      </w:r>
      <w:r w:rsidRPr="00027914">
        <w:rPr>
          <w:rFonts w:ascii="Arial" w:hAnsi="Arial" w:cs="Arial"/>
          <w:lang w:val="es-MX" w:eastAsia="es-MX"/>
        </w:rPr>
        <w:t xml:space="preserve">n </w:t>
      </w:r>
      <w:r w:rsidRPr="00027914">
        <w:rPr>
          <w:rFonts w:ascii="Arial" w:hAnsi="Arial" w:cs="Arial"/>
          <w:spacing w:val="12"/>
          <w:lang w:val="es-MX" w:eastAsia="es-MX"/>
        </w:rPr>
        <w:t xml:space="preserve"> </w:t>
      </w:r>
      <w:r w:rsidRPr="00027914">
        <w:rPr>
          <w:rFonts w:ascii="Arial" w:hAnsi="Arial" w:cs="Arial"/>
          <w:spacing w:val="-4"/>
          <w:lang w:val="es-MX" w:eastAsia="es-MX"/>
        </w:rPr>
        <w:t>lo</w:t>
      </w:r>
      <w:r w:rsidRPr="00027914">
        <w:rPr>
          <w:rFonts w:ascii="Arial" w:hAnsi="Arial" w:cs="Arial"/>
          <w:lang w:val="es-MX" w:eastAsia="es-MX"/>
        </w:rPr>
        <w:t xml:space="preserve">s </w:t>
      </w:r>
      <w:r w:rsidRPr="00027914">
        <w:rPr>
          <w:rFonts w:ascii="Arial" w:hAnsi="Arial" w:cs="Arial"/>
          <w:spacing w:val="12"/>
          <w:lang w:val="es-MX" w:eastAsia="es-MX"/>
        </w:rPr>
        <w:t xml:space="preserve"> </w:t>
      </w:r>
      <w:r w:rsidRPr="00027914">
        <w:rPr>
          <w:rFonts w:ascii="Arial" w:hAnsi="Arial" w:cs="Arial"/>
          <w:spacing w:val="-4"/>
          <w:lang w:val="es-MX" w:eastAsia="es-MX"/>
        </w:rPr>
        <w:t>tr</w:t>
      </w:r>
      <w:r w:rsidRPr="00027914">
        <w:rPr>
          <w:rFonts w:ascii="Arial" w:hAnsi="Arial" w:cs="Arial"/>
          <w:spacing w:val="-5"/>
          <w:lang w:val="es-MX" w:eastAsia="es-MX"/>
        </w:rPr>
        <w:t>a</w:t>
      </w:r>
      <w:r w:rsidRPr="00027914">
        <w:rPr>
          <w:rFonts w:ascii="Arial" w:hAnsi="Arial" w:cs="Arial"/>
          <w:spacing w:val="-3"/>
          <w:lang w:val="es-MX" w:eastAsia="es-MX"/>
        </w:rPr>
        <w:t>t</w:t>
      </w:r>
      <w:r w:rsidRPr="00027914">
        <w:rPr>
          <w:rFonts w:ascii="Arial" w:hAnsi="Arial" w:cs="Arial"/>
          <w:spacing w:val="-4"/>
          <w:lang w:val="es-MX" w:eastAsia="es-MX"/>
        </w:rPr>
        <w:t>ad</w:t>
      </w:r>
      <w:r w:rsidRPr="00027914">
        <w:rPr>
          <w:rFonts w:ascii="Arial" w:hAnsi="Arial" w:cs="Arial"/>
          <w:spacing w:val="-5"/>
          <w:lang w:val="es-MX" w:eastAsia="es-MX"/>
        </w:rPr>
        <w:t>o</w:t>
      </w:r>
      <w:r w:rsidRPr="00027914">
        <w:rPr>
          <w:rFonts w:ascii="Arial" w:hAnsi="Arial" w:cs="Arial"/>
          <w:lang w:val="es-MX" w:eastAsia="es-MX"/>
        </w:rPr>
        <w:t xml:space="preserve">s </w:t>
      </w:r>
      <w:r w:rsidRPr="00027914">
        <w:rPr>
          <w:rFonts w:ascii="Arial" w:hAnsi="Arial" w:cs="Arial"/>
          <w:spacing w:val="-4"/>
          <w:lang w:val="es-MX" w:eastAsia="es-MX"/>
        </w:rPr>
        <w:t>internacionale</w:t>
      </w:r>
      <w:r w:rsidRPr="00027914">
        <w:rPr>
          <w:rFonts w:ascii="Arial" w:hAnsi="Arial" w:cs="Arial"/>
          <w:lang w:val="es-MX" w:eastAsia="es-MX"/>
        </w:rPr>
        <w:t>s</w:t>
      </w:r>
      <w:r w:rsidRPr="00027914">
        <w:rPr>
          <w:rFonts w:ascii="Arial" w:hAnsi="Arial" w:cs="Arial"/>
          <w:spacing w:val="35"/>
          <w:lang w:val="es-MX" w:eastAsia="es-MX"/>
        </w:rPr>
        <w:t xml:space="preserve"> </w:t>
      </w:r>
      <w:r w:rsidRPr="00027914">
        <w:rPr>
          <w:rFonts w:ascii="Arial" w:hAnsi="Arial" w:cs="Arial"/>
          <w:spacing w:val="-4"/>
          <w:lang w:val="es-MX" w:eastAsia="es-MX"/>
        </w:rPr>
        <w:t>aplicable</w:t>
      </w:r>
      <w:r w:rsidRPr="00027914">
        <w:rPr>
          <w:rFonts w:ascii="Arial" w:hAnsi="Arial" w:cs="Arial"/>
          <w:lang w:val="es-MX" w:eastAsia="es-MX"/>
        </w:rPr>
        <w:t>s</w:t>
      </w:r>
      <w:r w:rsidRPr="00027914">
        <w:rPr>
          <w:rFonts w:ascii="Arial" w:hAnsi="Arial" w:cs="Arial"/>
          <w:spacing w:val="35"/>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34"/>
          <w:lang w:val="es-MX" w:eastAsia="es-MX"/>
        </w:rPr>
        <w:t xml:space="preserve"> </w:t>
      </w:r>
      <w:r w:rsidRPr="00027914">
        <w:rPr>
          <w:rFonts w:ascii="Arial" w:hAnsi="Arial" w:cs="Arial"/>
          <w:spacing w:val="-4"/>
          <w:lang w:val="es-MX" w:eastAsia="es-MX"/>
        </w:rPr>
        <w:t>lo</w:t>
      </w:r>
      <w:r w:rsidRPr="00027914">
        <w:rPr>
          <w:rFonts w:ascii="Arial" w:hAnsi="Arial" w:cs="Arial"/>
          <w:lang w:val="es-MX" w:eastAsia="es-MX"/>
        </w:rPr>
        <w:t>s</w:t>
      </w:r>
      <w:r w:rsidRPr="00027914">
        <w:rPr>
          <w:rFonts w:ascii="Arial" w:hAnsi="Arial" w:cs="Arial"/>
          <w:spacing w:val="35"/>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35"/>
          <w:lang w:val="es-MX" w:eastAsia="es-MX"/>
        </w:rPr>
        <w:t xml:space="preserve"> </w:t>
      </w:r>
      <w:r w:rsidRPr="00027914">
        <w:rPr>
          <w:rFonts w:ascii="Arial" w:hAnsi="Arial" w:cs="Arial"/>
          <w:spacing w:val="-4"/>
          <w:lang w:val="es-MX" w:eastAsia="es-MX"/>
        </w:rPr>
        <w:t>e</w:t>
      </w:r>
      <w:r w:rsidRPr="00027914">
        <w:rPr>
          <w:rFonts w:ascii="Arial" w:hAnsi="Arial" w:cs="Arial"/>
          <w:lang w:val="es-MX" w:eastAsia="es-MX"/>
        </w:rPr>
        <w:t>l</w:t>
      </w:r>
      <w:r w:rsidRPr="00027914">
        <w:rPr>
          <w:rFonts w:ascii="Arial" w:hAnsi="Arial" w:cs="Arial"/>
          <w:spacing w:val="35"/>
          <w:lang w:val="es-MX" w:eastAsia="es-MX"/>
        </w:rPr>
        <w:t xml:space="preserve"> </w:t>
      </w:r>
      <w:r w:rsidRPr="00027914">
        <w:rPr>
          <w:rFonts w:ascii="Arial" w:hAnsi="Arial" w:cs="Arial"/>
          <w:spacing w:val="-4"/>
          <w:lang w:val="es-MX" w:eastAsia="es-MX"/>
        </w:rPr>
        <w:t>Estad</w:t>
      </w:r>
      <w:r w:rsidRPr="00027914">
        <w:rPr>
          <w:rFonts w:ascii="Arial" w:hAnsi="Arial" w:cs="Arial"/>
          <w:lang w:val="es-MX" w:eastAsia="es-MX"/>
        </w:rPr>
        <w:t>o</w:t>
      </w:r>
      <w:r w:rsidRPr="00027914">
        <w:rPr>
          <w:rFonts w:ascii="Arial" w:hAnsi="Arial" w:cs="Arial"/>
          <w:spacing w:val="35"/>
          <w:lang w:val="es-MX" w:eastAsia="es-MX"/>
        </w:rPr>
        <w:t xml:space="preserve"> </w:t>
      </w:r>
      <w:r w:rsidRPr="00027914">
        <w:rPr>
          <w:rFonts w:ascii="Arial" w:hAnsi="Arial" w:cs="Arial"/>
          <w:spacing w:val="-4"/>
          <w:lang w:val="es-MX" w:eastAsia="es-MX"/>
        </w:rPr>
        <w:t>Mexican</w:t>
      </w:r>
      <w:r w:rsidRPr="00027914">
        <w:rPr>
          <w:rFonts w:ascii="Arial" w:hAnsi="Arial" w:cs="Arial"/>
          <w:lang w:val="es-MX" w:eastAsia="es-MX"/>
        </w:rPr>
        <w:t>o</w:t>
      </w:r>
      <w:r w:rsidRPr="00027914">
        <w:rPr>
          <w:rFonts w:ascii="Arial" w:hAnsi="Arial" w:cs="Arial"/>
          <w:spacing w:val="35"/>
          <w:lang w:val="es-MX" w:eastAsia="es-MX"/>
        </w:rPr>
        <w:t xml:space="preserve"> </w:t>
      </w:r>
      <w:r w:rsidRPr="00027914">
        <w:rPr>
          <w:rFonts w:ascii="Arial" w:hAnsi="Arial" w:cs="Arial"/>
          <w:spacing w:val="-4"/>
          <w:lang w:val="es-MX" w:eastAsia="es-MX"/>
        </w:rPr>
        <w:t>se</w:t>
      </w:r>
      <w:r w:rsidRPr="00027914">
        <w:rPr>
          <w:rFonts w:ascii="Arial" w:hAnsi="Arial" w:cs="Arial"/>
          <w:lang w:val="es-MX" w:eastAsia="es-MX"/>
        </w:rPr>
        <w:t>a</w:t>
      </w:r>
      <w:r w:rsidRPr="00027914">
        <w:rPr>
          <w:rFonts w:ascii="Arial" w:hAnsi="Arial" w:cs="Arial"/>
          <w:spacing w:val="35"/>
          <w:lang w:val="es-MX" w:eastAsia="es-MX"/>
        </w:rPr>
        <w:t xml:space="preserve"> </w:t>
      </w:r>
      <w:r w:rsidRPr="00027914">
        <w:rPr>
          <w:rFonts w:ascii="Arial" w:hAnsi="Arial" w:cs="Arial"/>
          <w:spacing w:val="-4"/>
          <w:lang w:val="es-MX" w:eastAsia="es-MX"/>
        </w:rPr>
        <w:t>part</w:t>
      </w:r>
      <w:r w:rsidRPr="00027914">
        <w:rPr>
          <w:rFonts w:ascii="Arial" w:hAnsi="Arial" w:cs="Arial"/>
          <w:spacing w:val="-5"/>
          <w:lang w:val="es-MX" w:eastAsia="es-MX"/>
        </w:rPr>
        <w:t>e</w:t>
      </w:r>
      <w:r w:rsidRPr="00027914">
        <w:rPr>
          <w:rFonts w:ascii="Arial" w:hAnsi="Arial" w:cs="Arial"/>
          <w:lang w:val="es-MX" w:eastAsia="es-MX"/>
        </w:rPr>
        <w:t>,</w:t>
      </w:r>
      <w:r w:rsidRPr="00027914">
        <w:rPr>
          <w:rFonts w:ascii="Arial" w:hAnsi="Arial" w:cs="Arial"/>
          <w:spacing w:val="35"/>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a</w:t>
      </w:r>
      <w:r w:rsidRPr="00027914">
        <w:rPr>
          <w:rFonts w:ascii="Arial" w:hAnsi="Arial" w:cs="Arial"/>
          <w:spacing w:val="32"/>
          <w:lang w:val="es-MX" w:eastAsia="es-MX"/>
        </w:rPr>
        <w:t xml:space="preserve"> </w:t>
      </w:r>
      <w:r w:rsidRPr="00027914">
        <w:rPr>
          <w:rFonts w:ascii="Arial" w:hAnsi="Arial" w:cs="Arial"/>
          <w:spacing w:val="-4"/>
          <w:lang w:val="es-MX" w:eastAsia="es-MX"/>
        </w:rPr>
        <w:t>Constit</w:t>
      </w:r>
      <w:r w:rsidRPr="00027914">
        <w:rPr>
          <w:rFonts w:ascii="Arial" w:hAnsi="Arial" w:cs="Arial"/>
          <w:spacing w:val="-5"/>
          <w:lang w:val="es-MX" w:eastAsia="es-MX"/>
        </w:rPr>
        <w:t>u</w:t>
      </w:r>
      <w:r w:rsidRPr="00027914">
        <w:rPr>
          <w:rFonts w:ascii="Arial" w:hAnsi="Arial" w:cs="Arial"/>
          <w:spacing w:val="-4"/>
          <w:lang w:val="es-MX" w:eastAsia="es-MX"/>
        </w:rPr>
        <w:t>ció</w:t>
      </w:r>
      <w:r w:rsidRPr="00027914">
        <w:rPr>
          <w:rFonts w:ascii="Arial" w:hAnsi="Arial" w:cs="Arial"/>
          <w:lang w:val="es-MX" w:eastAsia="es-MX"/>
        </w:rPr>
        <w:t>n</w:t>
      </w:r>
      <w:r w:rsidRPr="00027914">
        <w:rPr>
          <w:rFonts w:ascii="Arial" w:hAnsi="Arial" w:cs="Arial"/>
          <w:spacing w:val="35"/>
          <w:lang w:val="es-MX" w:eastAsia="es-MX"/>
        </w:rPr>
        <w:t xml:space="preserve"> </w:t>
      </w:r>
      <w:r w:rsidRPr="00027914">
        <w:rPr>
          <w:rFonts w:ascii="Arial" w:hAnsi="Arial" w:cs="Arial"/>
          <w:spacing w:val="-4"/>
          <w:lang w:val="es-MX" w:eastAsia="es-MX"/>
        </w:rPr>
        <w:t>Polít</w:t>
      </w:r>
      <w:r w:rsidRPr="00027914">
        <w:rPr>
          <w:rFonts w:ascii="Arial" w:hAnsi="Arial" w:cs="Arial"/>
          <w:spacing w:val="-5"/>
          <w:lang w:val="es-MX" w:eastAsia="es-MX"/>
        </w:rPr>
        <w:t>i</w:t>
      </w:r>
      <w:r w:rsidRPr="00027914">
        <w:rPr>
          <w:rFonts w:ascii="Arial" w:hAnsi="Arial" w:cs="Arial"/>
          <w:spacing w:val="-4"/>
          <w:lang w:val="es-MX" w:eastAsia="es-MX"/>
        </w:rPr>
        <w:t>c</w:t>
      </w:r>
      <w:r w:rsidRPr="00027914">
        <w:rPr>
          <w:rFonts w:ascii="Arial" w:hAnsi="Arial" w:cs="Arial"/>
          <w:lang w:val="es-MX" w:eastAsia="es-MX"/>
        </w:rPr>
        <w:t>a</w:t>
      </w:r>
      <w:r w:rsidRPr="00027914">
        <w:rPr>
          <w:rFonts w:ascii="Arial" w:hAnsi="Arial" w:cs="Arial"/>
          <w:spacing w:val="35"/>
          <w:lang w:val="es-MX" w:eastAsia="es-MX"/>
        </w:rPr>
        <w:t xml:space="preserve"> </w:t>
      </w:r>
      <w:r w:rsidRPr="00027914">
        <w:rPr>
          <w:rFonts w:ascii="Arial" w:hAnsi="Arial" w:cs="Arial"/>
          <w:spacing w:val="-4"/>
          <w:lang w:val="es-MX" w:eastAsia="es-MX"/>
        </w:rPr>
        <w:t>de</w:t>
      </w:r>
      <w:r w:rsidRPr="00027914">
        <w:rPr>
          <w:rFonts w:ascii="Arial" w:hAnsi="Arial" w:cs="Arial"/>
          <w:lang w:val="es-MX" w:eastAsia="es-MX"/>
        </w:rPr>
        <w:t>l</w:t>
      </w:r>
      <w:r w:rsidRPr="00027914">
        <w:rPr>
          <w:rFonts w:ascii="Arial" w:hAnsi="Arial" w:cs="Arial"/>
          <w:spacing w:val="35"/>
          <w:lang w:val="es-MX" w:eastAsia="es-MX"/>
        </w:rPr>
        <w:t xml:space="preserve"> </w:t>
      </w:r>
      <w:r w:rsidRPr="00027914">
        <w:rPr>
          <w:rFonts w:ascii="Arial" w:hAnsi="Arial" w:cs="Arial"/>
          <w:spacing w:val="-4"/>
          <w:lang w:val="es-MX" w:eastAsia="es-MX"/>
        </w:rPr>
        <w:t>Est</w:t>
      </w:r>
      <w:r w:rsidRPr="00027914">
        <w:rPr>
          <w:rFonts w:ascii="Arial" w:hAnsi="Arial" w:cs="Arial"/>
          <w:spacing w:val="-5"/>
          <w:lang w:val="es-MX" w:eastAsia="es-MX"/>
        </w:rPr>
        <w:t>a</w:t>
      </w:r>
      <w:r w:rsidRPr="00027914">
        <w:rPr>
          <w:rFonts w:ascii="Arial" w:hAnsi="Arial" w:cs="Arial"/>
          <w:spacing w:val="-4"/>
          <w:lang w:val="es-MX" w:eastAsia="es-MX"/>
        </w:rPr>
        <w:t>d</w:t>
      </w:r>
      <w:r w:rsidRPr="00027914">
        <w:rPr>
          <w:rFonts w:ascii="Arial" w:hAnsi="Arial" w:cs="Arial"/>
          <w:lang w:val="es-MX" w:eastAsia="es-MX"/>
        </w:rPr>
        <w:t>o</w:t>
      </w:r>
      <w:r w:rsidRPr="00027914">
        <w:rPr>
          <w:rFonts w:ascii="Arial" w:hAnsi="Arial" w:cs="Arial"/>
          <w:spacing w:val="35"/>
          <w:lang w:val="es-MX" w:eastAsia="es-MX"/>
        </w:rPr>
        <w:t xml:space="preserve"> </w:t>
      </w:r>
      <w:r w:rsidRPr="00027914">
        <w:rPr>
          <w:rFonts w:ascii="Arial" w:hAnsi="Arial" w:cs="Arial"/>
          <w:spacing w:val="-4"/>
          <w:lang w:val="es-MX" w:eastAsia="es-MX"/>
        </w:rPr>
        <w:t xml:space="preserve">de </w:t>
      </w:r>
      <w:r w:rsidRPr="00027914">
        <w:rPr>
          <w:rFonts w:ascii="Arial" w:hAnsi="Arial" w:cs="Arial"/>
          <w:spacing w:val="-3"/>
          <w:lang w:val="es-MX" w:eastAsia="es-MX"/>
        </w:rPr>
        <w:t>T</w:t>
      </w:r>
      <w:r w:rsidRPr="00027914">
        <w:rPr>
          <w:rFonts w:ascii="Arial" w:hAnsi="Arial" w:cs="Arial"/>
          <w:spacing w:val="-4"/>
          <w:lang w:val="es-MX" w:eastAsia="es-MX"/>
        </w:rPr>
        <w:t>amaulipa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lang w:val="es-MX" w:eastAsia="es-MX"/>
        </w:rPr>
        <w:t>y</w:t>
      </w:r>
      <w:r w:rsidRPr="00027914">
        <w:rPr>
          <w:rFonts w:ascii="Arial" w:hAnsi="Arial" w:cs="Arial"/>
          <w:spacing w:val="-9"/>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a</w:t>
      </w:r>
      <w:r w:rsidRPr="00027914">
        <w:rPr>
          <w:rFonts w:ascii="Arial" w:hAnsi="Arial" w:cs="Arial"/>
          <w:spacing w:val="-7"/>
          <w:lang w:val="es-MX" w:eastAsia="es-MX"/>
        </w:rPr>
        <w:t xml:space="preserve"> </w:t>
      </w:r>
      <w:r w:rsidRPr="00027914">
        <w:rPr>
          <w:rFonts w:ascii="Arial" w:hAnsi="Arial" w:cs="Arial"/>
          <w:spacing w:val="-4"/>
          <w:lang w:val="es-MX" w:eastAsia="es-MX"/>
        </w:rPr>
        <w:t>Le</w:t>
      </w:r>
      <w:r w:rsidRPr="00027914">
        <w:rPr>
          <w:rFonts w:ascii="Arial" w:hAnsi="Arial" w:cs="Arial"/>
          <w:lang w:val="es-MX" w:eastAsia="es-MX"/>
        </w:rPr>
        <w:t>y</w:t>
      </w:r>
      <w:r w:rsidRPr="00027914">
        <w:rPr>
          <w:rFonts w:ascii="Arial" w:hAnsi="Arial" w:cs="Arial"/>
          <w:spacing w:val="-9"/>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lo</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Derecho</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9"/>
          <w:lang w:val="es-MX" w:eastAsia="es-MX"/>
        </w:rPr>
        <w:t xml:space="preserve"> </w:t>
      </w:r>
      <w:r w:rsidRPr="00027914">
        <w:rPr>
          <w:rFonts w:ascii="Arial" w:hAnsi="Arial" w:cs="Arial"/>
          <w:spacing w:val="-4"/>
          <w:lang w:val="es-MX" w:eastAsia="es-MX"/>
        </w:rPr>
        <w:t>la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N</w:t>
      </w:r>
      <w:r w:rsidRPr="00027914">
        <w:rPr>
          <w:rFonts w:ascii="Arial" w:hAnsi="Arial" w:cs="Arial"/>
          <w:spacing w:val="-5"/>
          <w:lang w:val="es-MX" w:eastAsia="es-MX"/>
        </w:rPr>
        <w:t>i</w:t>
      </w:r>
      <w:r w:rsidRPr="00027914">
        <w:rPr>
          <w:rFonts w:ascii="Arial" w:hAnsi="Arial" w:cs="Arial"/>
          <w:spacing w:val="-4"/>
          <w:lang w:val="es-MX" w:eastAsia="es-MX"/>
        </w:rPr>
        <w:t>ña</w:t>
      </w:r>
      <w:r w:rsidRPr="00027914">
        <w:rPr>
          <w:rFonts w:ascii="Arial" w:hAnsi="Arial" w:cs="Arial"/>
          <w:spacing w:val="-7"/>
          <w:lang w:val="es-MX" w:eastAsia="es-MX"/>
        </w:rPr>
        <w:t>s</w:t>
      </w:r>
      <w:r w:rsidRPr="00027914">
        <w:rPr>
          <w:rFonts w:ascii="Arial" w:hAnsi="Arial" w:cs="Arial"/>
          <w:lang w:val="es-MX" w:eastAsia="es-MX"/>
        </w:rPr>
        <w:t>,</w:t>
      </w:r>
      <w:r w:rsidRPr="00027914">
        <w:rPr>
          <w:rFonts w:ascii="Arial" w:hAnsi="Arial" w:cs="Arial"/>
          <w:spacing w:val="-7"/>
          <w:lang w:val="es-MX" w:eastAsia="es-MX"/>
        </w:rPr>
        <w:t xml:space="preserve"> </w:t>
      </w:r>
      <w:r w:rsidRPr="00027914">
        <w:rPr>
          <w:rFonts w:ascii="Arial" w:hAnsi="Arial" w:cs="Arial"/>
          <w:spacing w:val="-4"/>
          <w:lang w:val="es-MX" w:eastAsia="es-MX"/>
        </w:rPr>
        <w:t>Niñ</w:t>
      </w:r>
      <w:r w:rsidRPr="00027914">
        <w:rPr>
          <w:rFonts w:ascii="Arial" w:hAnsi="Arial" w:cs="Arial"/>
          <w:spacing w:val="-5"/>
          <w:lang w:val="es-MX" w:eastAsia="es-MX"/>
        </w:rPr>
        <w:t>o</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lang w:val="es-MX" w:eastAsia="es-MX"/>
        </w:rPr>
        <w:t>y</w:t>
      </w:r>
      <w:r w:rsidRPr="00027914">
        <w:rPr>
          <w:rFonts w:ascii="Arial" w:hAnsi="Arial" w:cs="Arial"/>
          <w:spacing w:val="-9"/>
          <w:lang w:val="es-MX" w:eastAsia="es-MX"/>
        </w:rPr>
        <w:t xml:space="preserve"> </w:t>
      </w:r>
      <w:r w:rsidRPr="00027914">
        <w:rPr>
          <w:rFonts w:ascii="Arial" w:hAnsi="Arial" w:cs="Arial"/>
          <w:spacing w:val="-4"/>
          <w:lang w:val="es-MX" w:eastAsia="es-MX"/>
        </w:rPr>
        <w:t>A</w:t>
      </w:r>
      <w:r w:rsidRPr="00027914">
        <w:rPr>
          <w:rFonts w:ascii="Arial" w:hAnsi="Arial" w:cs="Arial"/>
          <w:spacing w:val="-5"/>
          <w:lang w:val="es-MX" w:eastAsia="es-MX"/>
        </w:rPr>
        <w:t>d</w:t>
      </w:r>
      <w:r w:rsidRPr="00027914">
        <w:rPr>
          <w:rFonts w:ascii="Arial" w:hAnsi="Arial" w:cs="Arial"/>
          <w:spacing w:val="-4"/>
          <w:lang w:val="es-MX" w:eastAsia="es-MX"/>
        </w:rPr>
        <w:t>olescente</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de</w:t>
      </w:r>
      <w:r w:rsidRPr="00027914">
        <w:rPr>
          <w:rFonts w:ascii="Arial" w:hAnsi="Arial" w:cs="Arial"/>
          <w:lang w:val="es-MX" w:eastAsia="es-MX"/>
        </w:rPr>
        <w:t>l</w:t>
      </w:r>
      <w:r w:rsidRPr="00027914">
        <w:rPr>
          <w:rFonts w:ascii="Arial" w:hAnsi="Arial" w:cs="Arial"/>
          <w:spacing w:val="-8"/>
          <w:lang w:val="es-MX" w:eastAsia="es-MX"/>
        </w:rPr>
        <w:t xml:space="preserve"> </w:t>
      </w:r>
      <w:r w:rsidRPr="00027914">
        <w:rPr>
          <w:rFonts w:ascii="Arial" w:hAnsi="Arial" w:cs="Arial"/>
          <w:spacing w:val="-4"/>
          <w:lang w:val="es-MX" w:eastAsia="es-MX"/>
        </w:rPr>
        <w:t>Estad</w:t>
      </w:r>
      <w:r w:rsidRPr="00027914">
        <w:rPr>
          <w:rFonts w:ascii="Arial" w:hAnsi="Arial" w:cs="Arial"/>
          <w:lang w:val="es-MX" w:eastAsia="es-MX"/>
        </w:rPr>
        <w:t>o</w:t>
      </w:r>
      <w:r w:rsidRPr="00027914">
        <w:rPr>
          <w:rFonts w:ascii="Arial" w:hAnsi="Arial" w:cs="Arial"/>
          <w:spacing w:val="-9"/>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8"/>
          <w:lang w:val="es-MX" w:eastAsia="es-MX"/>
        </w:rPr>
        <w:t xml:space="preserve"> </w:t>
      </w:r>
      <w:r w:rsidRPr="00027914">
        <w:rPr>
          <w:rFonts w:ascii="Arial" w:hAnsi="Arial" w:cs="Arial"/>
          <w:spacing w:val="-3"/>
          <w:lang w:val="es-MX" w:eastAsia="es-MX"/>
        </w:rPr>
        <w:t>T</w:t>
      </w:r>
      <w:r w:rsidRPr="00027914">
        <w:rPr>
          <w:rFonts w:ascii="Arial" w:hAnsi="Arial" w:cs="Arial"/>
          <w:spacing w:val="-4"/>
          <w:lang w:val="es-MX" w:eastAsia="es-MX"/>
        </w:rPr>
        <w:t>amaulipas;</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027914" w:rsidRDefault="00027914" w:rsidP="00027914">
      <w:pPr>
        <w:autoSpaceDE w:val="0"/>
        <w:autoSpaceDN w:val="0"/>
        <w:adjustRightInd w:val="0"/>
        <w:ind w:right="-1"/>
        <w:jc w:val="right"/>
        <w:rPr>
          <w:rStyle w:val="Hipervnculo"/>
          <w:rFonts w:ascii="Arial" w:hAnsi="Arial" w:cs="Arial"/>
          <w:b/>
          <w:i/>
          <w:sz w:val="16"/>
          <w:szCs w:val="16"/>
        </w:rPr>
      </w:pPr>
      <w:hyperlink r:id="rId11"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rsidR="00406DCB" w:rsidRDefault="00406DCB" w:rsidP="00406DCB">
      <w:pPr>
        <w:autoSpaceDE w:val="0"/>
        <w:autoSpaceDN w:val="0"/>
        <w:adjustRightInd w:val="0"/>
        <w:ind w:right="125"/>
        <w:jc w:val="both"/>
        <w:rPr>
          <w:rFonts w:ascii="Arial" w:hAnsi="Arial" w:cs="Arial"/>
          <w:b/>
          <w:bCs/>
          <w:spacing w:val="-3"/>
          <w:lang w:val="es-MX" w:eastAsia="es-MX"/>
        </w:rPr>
      </w:pPr>
    </w:p>
    <w:p w:rsidR="00027914" w:rsidRDefault="00027914" w:rsidP="00406DCB">
      <w:pPr>
        <w:autoSpaceDE w:val="0"/>
        <w:autoSpaceDN w:val="0"/>
        <w:adjustRightInd w:val="0"/>
        <w:ind w:right="125"/>
        <w:jc w:val="both"/>
        <w:rPr>
          <w:rFonts w:ascii="Arial" w:hAnsi="Arial" w:cs="Arial"/>
          <w:spacing w:val="-4"/>
          <w:lang w:val="es-MX" w:eastAsia="es-MX"/>
        </w:rPr>
      </w:pPr>
      <w:r w:rsidRPr="00027914">
        <w:rPr>
          <w:rFonts w:ascii="Arial" w:hAnsi="Arial" w:cs="Arial"/>
          <w:b/>
          <w:bCs/>
          <w:spacing w:val="-3"/>
          <w:lang w:val="es-MX" w:eastAsia="es-MX"/>
        </w:rPr>
        <w:t>X</w:t>
      </w:r>
      <w:r w:rsidRPr="00027914">
        <w:rPr>
          <w:rFonts w:ascii="Arial" w:hAnsi="Arial" w:cs="Arial"/>
          <w:b/>
          <w:bCs/>
          <w:spacing w:val="-4"/>
          <w:lang w:val="es-MX" w:eastAsia="es-MX"/>
        </w:rPr>
        <w:t>I</w:t>
      </w:r>
      <w:r w:rsidRPr="00027914">
        <w:rPr>
          <w:rFonts w:ascii="Arial" w:hAnsi="Arial" w:cs="Arial"/>
          <w:b/>
          <w:bCs/>
          <w:spacing w:val="-3"/>
          <w:lang w:val="es-MX" w:eastAsia="es-MX"/>
        </w:rPr>
        <w:t>I</w:t>
      </w:r>
      <w:r w:rsidRPr="00027914">
        <w:rPr>
          <w:rFonts w:ascii="Arial" w:hAnsi="Arial" w:cs="Arial"/>
          <w:b/>
          <w:bCs/>
          <w:lang w:val="es-MX" w:eastAsia="es-MX"/>
        </w:rPr>
        <w:t>.</w:t>
      </w:r>
      <w:r w:rsidRPr="00027914">
        <w:rPr>
          <w:rFonts w:ascii="Arial" w:hAnsi="Arial" w:cs="Arial"/>
          <w:b/>
          <w:bCs/>
          <w:spacing w:val="16"/>
          <w:lang w:val="es-MX" w:eastAsia="es-MX"/>
        </w:rPr>
        <w:t xml:space="preserve"> </w:t>
      </w:r>
      <w:r w:rsidRPr="00027914">
        <w:rPr>
          <w:rFonts w:ascii="Arial" w:hAnsi="Arial" w:cs="Arial"/>
          <w:b/>
          <w:bCs/>
          <w:spacing w:val="-4"/>
          <w:lang w:val="es-MX" w:eastAsia="es-MX"/>
        </w:rPr>
        <w:t>Ig</w:t>
      </w:r>
      <w:r w:rsidRPr="00027914">
        <w:rPr>
          <w:rFonts w:ascii="Arial" w:hAnsi="Arial" w:cs="Arial"/>
          <w:b/>
          <w:bCs/>
          <w:spacing w:val="-3"/>
          <w:lang w:val="es-MX" w:eastAsia="es-MX"/>
        </w:rPr>
        <w:t>u</w:t>
      </w:r>
      <w:r w:rsidRPr="00027914">
        <w:rPr>
          <w:rFonts w:ascii="Arial" w:hAnsi="Arial" w:cs="Arial"/>
          <w:b/>
          <w:bCs/>
          <w:spacing w:val="-4"/>
          <w:lang w:val="es-MX" w:eastAsia="es-MX"/>
        </w:rPr>
        <w:t>al</w:t>
      </w:r>
      <w:r w:rsidRPr="00027914">
        <w:rPr>
          <w:rFonts w:ascii="Arial" w:hAnsi="Arial" w:cs="Arial"/>
          <w:b/>
          <w:bCs/>
          <w:spacing w:val="-3"/>
          <w:lang w:val="es-MX" w:eastAsia="es-MX"/>
        </w:rPr>
        <w:t>d</w:t>
      </w:r>
      <w:r w:rsidRPr="00027914">
        <w:rPr>
          <w:rFonts w:ascii="Arial" w:hAnsi="Arial" w:cs="Arial"/>
          <w:b/>
          <w:bCs/>
          <w:spacing w:val="-5"/>
          <w:lang w:val="es-MX" w:eastAsia="es-MX"/>
        </w:rPr>
        <w:t>a</w:t>
      </w:r>
      <w:r w:rsidRPr="00027914">
        <w:rPr>
          <w:rFonts w:ascii="Arial" w:hAnsi="Arial" w:cs="Arial"/>
          <w:b/>
          <w:bCs/>
          <w:lang w:val="es-MX" w:eastAsia="es-MX"/>
        </w:rPr>
        <w:t>d</w:t>
      </w:r>
      <w:r w:rsidRPr="00027914">
        <w:rPr>
          <w:rFonts w:ascii="Arial" w:hAnsi="Arial" w:cs="Arial"/>
          <w:b/>
          <w:bCs/>
          <w:spacing w:val="16"/>
          <w:lang w:val="es-MX" w:eastAsia="es-MX"/>
        </w:rPr>
        <w:t xml:space="preserve"> </w:t>
      </w:r>
      <w:r w:rsidRPr="00027914">
        <w:rPr>
          <w:rFonts w:ascii="Arial" w:hAnsi="Arial" w:cs="Arial"/>
          <w:b/>
          <w:bCs/>
          <w:spacing w:val="-4"/>
          <w:lang w:val="es-MX" w:eastAsia="es-MX"/>
        </w:rPr>
        <w:t>d</w:t>
      </w:r>
      <w:r w:rsidRPr="00027914">
        <w:rPr>
          <w:rFonts w:ascii="Arial" w:hAnsi="Arial" w:cs="Arial"/>
          <w:b/>
          <w:bCs/>
          <w:lang w:val="es-MX" w:eastAsia="es-MX"/>
        </w:rPr>
        <w:t>e</w:t>
      </w:r>
      <w:r w:rsidRPr="00027914">
        <w:rPr>
          <w:rFonts w:ascii="Arial" w:hAnsi="Arial" w:cs="Arial"/>
          <w:b/>
          <w:bCs/>
          <w:spacing w:val="17"/>
          <w:lang w:val="es-MX" w:eastAsia="es-MX"/>
        </w:rPr>
        <w:t xml:space="preserve"> </w:t>
      </w:r>
      <w:r w:rsidRPr="00027914">
        <w:rPr>
          <w:rFonts w:ascii="Arial" w:hAnsi="Arial" w:cs="Arial"/>
          <w:b/>
          <w:bCs/>
          <w:spacing w:val="-4"/>
          <w:lang w:val="es-MX" w:eastAsia="es-MX"/>
        </w:rPr>
        <w:t>o</w:t>
      </w:r>
      <w:r w:rsidRPr="00027914">
        <w:rPr>
          <w:rFonts w:ascii="Arial" w:hAnsi="Arial" w:cs="Arial"/>
          <w:b/>
          <w:bCs/>
          <w:spacing w:val="-3"/>
          <w:lang w:val="es-MX" w:eastAsia="es-MX"/>
        </w:rPr>
        <w:t>po</w:t>
      </w:r>
      <w:r w:rsidRPr="00027914">
        <w:rPr>
          <w:rFonts w:ascii="Arial" w:hAnsi="Arial" w:cs="Arial"/>
          <w:b/>
          <w:bCs/>
          <w:spacing w:val="-5"/>
          <w:lang w:val="es-MX" w:eastAsia="es-MX"/>
        </w:rPr>
        <w:t>rt</w:t>
      </w:r>
      <w:r w:rsidRPr="00027914">
        <w:rPr>
          <w:rFonts w:ascii="Arial" w:hAnsi="Arial" w:cs="Arial"/>
          <w:b/>
          <w:bCs/>
          <w:spacing w:val="-3"/>
          <w:lang w:val="es-MX" w:eastAsia="es-MX"/>
        </w:rPr>
        <w:t>u</w:t>
      </w:r>
      <w:r w:rsidRPr="00027914">
        <w:rPr>
          <w:rFonts w:ascii="Arial" w:hAnsi="Arial" w:cs="Arial"/>
          <w:b/>
          <w:bCs/>
          <w:spacing w:val="-4"/>
          <w:lang w:val="es-MX" w:eastAsia="es-MX"/>
        </w:rPr>
        <w:t>ni</w:t>
      </w:r>
      <w:r w:rsidRPr="00027914">
        <w:rPr>
          <w:rFonts w:ascii="Arial" w:hAnsi="Arial" w:cs="Arial"/>
          <w:b/>
          <w:bCs/>
          <w:spacing w:val="-3"/>
          <w:lang w:val="es-MX" w:eastAsia="es-MX"/>
        </w:rPr>
        <w:t>d</w:t>
      </w:r>
      <w:r w:rsidRPr="00027914">
        <w:rPr>
          <w:rFonts w:ascii="Arial" w:hAnsi="Arial" w:cs="Arial"/>
          <w:b/>
          <w:bCs/>
          <w:spacing w:val="-4"/>
          <w:lang w:val="es-MX" w:eastAsia="es-MX"/>
        </w:rPr>
        <w:t>ades</w:t>
      </w:r>
      <w:r w:rsidRPr="00027914">
        <w:rPr>
          <w:rFonts w:ascii="Arial" w:hAnsi="Arial" w:cs="Arial"/>
          <w:b/>
          <w:bCs/>
          <w:lang w:val="es-MX" w:eastAsia="es-MX"/>
        </w:rPr>
        <w:t>:</w:t>
      </w:r>
      <w:r w:rsidRPr="00027914">
        <w:rPr>
          <w:rFonts w:ascii="Arial" w:hAnsi="Arial" w:cs="Arial"/>
          <w:b/>
          <w:bCs/>
          <w:spacing w:val="17"/>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a</w:t>
      </w:r>
      <w:r w:rsidRPr="00027914">
        <w:rPr>
          <w:rFonts w:ascii="Arial" w:hAnsi="Arial" w:cs="Arial"/>
          <w:spacing w:val="17"/>
          <w:lang w:val="es-MX" w:eastAsia="es-MX"/>
        </w:rPr>
        <w:t xml:space="preserve"> </w:t>
      </w:r>
      <w:r w:rsidRPr="00027914">
        <w:rPr>
          <w:rFonts w:ascii="Arial" w:hAnsi="Arial" w:cs="Arial"/>
          <w:spacing w:val="-4"/>
          <w:lang w:val="es-MX" w:eastAsia="es-MX"/>
        </w:rPr>
        <w:t>cua</w:t>
      </w:r>
      <w:r w:rsidRPr="00027914">
        <w:rPr>
          <w:rFonts w:ascii="Arial" w:hAnsi="Arial" w:cs="Arial"/>
          <w:lang w:val="es-MX" w:eastAsia="es-MX"/>
        </w:rPr>
        <w:t>l</w:t>
      </w:r>
      <w:r w:rsidRPr="00027914">
        <w:rPr>
          <w:rFonts w:ascii="Arial" w:hAnsi="Arial" w:cs="Arial"/>
          <w:spacing w:val="16"/>
          <w:lang w:val="es-MX" w:eastAsia="es-MX"/>
        </w:rPr>
        <w:t xml:space="preserve"> </w:t>
      </w:r>
      <w:r w:rsidRPr="00027914">
        <w:rPr>
          <w:rFonts w:ascii="Arial" w:hAnsi="Arial" w:cs="Arial"/>
          <w:spacing w:val="-4"/>
          <w:lang w:val="es-MX" w:eastAsia="es-MX"/>
        </w:rPr>
        <w:t>s</w:t>
      </w:r>
      <w:r w:rsidRPr="00027914">
        <w:rPr>
          <w:rFonts w:ascii="Arial" w:hAnsi="Arial" w:cs="Arial"/>
          <w:lang w:val="es-MX" w:eastAsia="es-MX"/>
        </w:rPr>
        <w:t>e</w:t>
      </w:r>
      <w:r w:rsidRPr="00027914">
        <w:rPr>
          <w:rFonts w:ascii="Arial" w:hAnsi="Arial" w:cs="Arial"/>
          <w:spacing w:val="16"/>
          <w:lang w:val="es-MX" w:eastAsia="es-MX"/>
        </w:rPr>
        <w:t xml:space="preserve"> </w:t>
      </w:r>
      <w:r w:rsidRPr="00027914">
        <w:rPr>
          <w:rFonts w:ascii="Arial" w:hAnsi="Arial" w:cs="Arial"/>
          <w:spacing w:val="-4"/>
          <w:lang w:val="es-MX" w:eastAsia="es-MX"/>
        </w:rPr>
        <w:t>refier</w:t>
      </w:r>
      <w:r w:rsidRPr="00027914">
        <w:rPr>
          <w:rFonts w:ascii="Arial" w:hAnsi="Arial" w:cs="Arial"/>
          <w:lang w:val="es-MX" w:eastAsia="es-MX"/>
        </w:rPr>
        <w:t>e</w:t>
      </w:r>
      <w:r w:rsidRPr="00027914">
        <w:rPr>
          <w:rFonts w:ascii="Arial" w:hAnsi="Arial" w:cs="Arial"/>
          <w:spacing w:val="15"/>
          <w:lang w:val="es-MX" w:eastAsia="es-MX"/>
        </w:rPr>
        <w:t xml:space="preserve"> </w:t>
      </w:r>
      <w:r w:rsidRPr="00027914">
        <w:rPr>
          <w:rFonts w:ascii="Arial" w:hAnsi="Arial" w:cs="Arial"/>
          <w:spacing w:val="-4"/>
          <w:lang w:val="es-MX" w:eastAsia="es-MX"/>
        </w:rPr>
        <w:t>a</w:t>
      </w:r>
      <w:r w:rsidRPr="00027914">
        <w:rPr>
          <w:rFonts w:ascii="Arial" w:hAnsi="Arial" w:cs="Arial"/>
          <w:lang w:val="es-MX" w:eastAsia="es-MX"/>
        </w:rPr>
        <w:t>l</w:t>
      </w:r>
      <w:r w:rsidRPr="00027914">
        <w:rPr>
          <w:rFonts w:ascii="Arial" w:hAnsi="Arial" w:cs="Arial"/>
          <w:spacing w:val="17"/>
          <w:lang w:val="es-MX" w:eastAsia="es-MX"/>
        </w:rPr>
        <w:t xml:space="preserve"> </w:t>
      </w:r>
      <w:r w:rsidRPr="00027914">
        <w:rPr>
          <w:rFonts w:ascii="Arial" w:hAnsi="Arial" w:cs="Arial"/>
          <w:spacing w:val="-4"/>
          <w:lang w:val="es-MX" w:eastAsia="es-MX"/>
        </w:rPr>
        <w:t>acces</w:t>
      </w:r>
      <w:r w:rsidRPr="00027914">
        <w:rPr>
          <w:rFonts w:ascii="Arial" w:hAnsi="Arial" w:cs="Arial"/>
          <w:lang w:val="es-MX" w:eastAsia="es-MX"/>
        </w:rPr>
        <w:t>o</w:t>
      </w:r>
      <w:r w:rsidRPr="00027914">
        <w:rPr>
          <w:rFonts w:ascii="Arial" w:hAnsi="Arial" w:cs="Arial"/>
          <w:spacing w:val="17"/>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17"/>
          <w:lang w:val="es-MX" w:eastAsia="es-MX"/>
        </w:rPr>
        <w:t xml:space="preserve"> </w:t>
      </w:r>
      <w:r w:rsidRPr="00027914">
        <w:rPr>
          <w:rFonts w:ascii="Arial" w:hAnsi="Arial" w:cs="Arial"/>
          <w:spacing w:val="-4"/>
          <w:lang w:val="es-MX" w:eastAsia="es-MX"/>
        </w:rPr>
        <w:t>debe</w:t>
      </w:r>
      <w:r w:rsidRPr="00027914">
        <w:rPr>
          <w:rFonts w:ascii="Arial" w:hAnsi="Arial" w:cs="Arial"/>
          <w:lang w:val="es-MX" w:eastAsia="es-MX"/>
        </w:rPr>
        <w:t>n</w:t>
      </w:r>
      <w:r w:rsidRPr="00027914">
        <w:rPr>
          <w:rFonts w:ascii="Arial" w:hAnsi="Arial" w:cs="Arial"/>
          <w:spacing w:val="17"/>
          <w:lang w:val="es-MX" w:eastAsia="es-MX"/>
        </w:rPr>
        <w:t xml:space="preserve"> </w:t>
      </w:r>
      <w:r w:rsidRPr="00027914">
        <w:rPr>
          <w:rFonts w:ascii="Arial" w:hAnsi="Arial" w:cs="Arial"/>
          <w:spacing w:val="-4"/>
          <w:lang w:val="es-MX" w:eastAsia="es-MX"/>
        </w:rPr>
        <w:t>t</w:t>
      </w:r>
      <w:r w:rsidRPr="00027914">
        <w:rPr>
          <w:rFonts w:ascii="Arial" w:hAnsi="Arial" w:cs="Arial"/>
          <w:spacing w:val="-5"/>
          <w:lang w:val="es-MX" w:eastAsia="es-MX"/>
        </w:rPr>
        <w:t>e</w:t>
      </w:r>
      <w:r w:rsidRPr="00027914">
        <w:rPr>
          <w:rFonts w:ascii="Arial" w:hAnsi="Arial" w:cs="Arial"/>
          <w:spacing w:val="-4"/>
          <w:lang w:val="es-MX" w:eastAsia="es-MX"/>
        </w:rPr>
        <w:t>ne</w:t>
      </w:r>
      <w:r w:rsidRPr="00027914">
        <w:rPr>
          <w:rFonts w:ascii="Arial" w:hAnsi="Arial" w:cs="Arial"/>
          <w:lang w:val="es-MX" w:eastAsia="es-MX"/>
        </w:rPr>
        <w:t>r</w:t>
      </w:r>
      <w:r w:rsidRPr="00027914">
        <w:rPr>
          <w:rFonts w:ascii="Arial" w:hAnsi="Arial" w:cs="Arial"/>
          <w:spacing w:val="17"/>
          <w:lang w:val="es-MX" w:eastAsia="es-MX"/>
        </w:rPr>
        <w:t xml:space="preserve"> </w:t>
      </w:r>
      <w:r w:rsidRPr="00027914">
        <w:rPr>
          <w:rFonts w:ascii="Arial" w:hAnsi="Arial" w:cs="Arial"/>
          <w:spacing w:val="-4"/>
          <w:lang w:val="es-MX" w:eastAsia="es-MX"/>
        </w:rPr>
        <w:t>toda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4"/>
          <w:lang w:val="es-MX" w:eastAsia="es-MX"/>
        </w:rPr>
        <w:t>la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5"/>
          <w:lang w:val="es-MX" w:eastAsia="es-MX"/>
        </w:rPr>
        <w:t>p</w:t>
      </w:r>
      <w:r w:rsidRPr="00027914">
        <w:rPr>
          <w:rFonts w:ascii="Arial" w:hAnsi="Arial" w:cs="Arial"/>
          <w:spacing w:val="-4"/>
          <w:lang w:val="es-MX" w:eastAsia="es-MX"/>
        </w:rPr>
        <w:t>ersonas</w:t>
      </w:r>
      <w:r w:rsidRPr="00027914">
        <w:rPr>
          <w:rFonts w:ascii="Arial" w:hAnsi="Arial" w:cs="Arial"/>
          <w:lang w:val="es-MX" w:eastAsia="es-MX"/>
        </w:rPr>
        <w:t>,</w:t>
      </w:r>
      <w:r w:rsidRPr="00027914">
        <w:rPr>
          <w:rFonts w:ascii="Arial" w:hAnsi="Arial" w:cs="Arial"/>
          <w:spacing w:val="17"/>
          <w:lang w:val="es-MX" w:eastAsia="es-MX"/>
        </w:rPr>
        <w:t xml:space="preserve"> </w:t>
      </w:r>
      <w:r w:rsidRPr="00027914">
        <w:rPr>
          <w:rFonts w:ascii="Arial" w:hAnsi="Arial" w:cs="Arial"/>
          <w:spacing w:val="-4"/>
          <w:lang w:val="es-MX" w:eastAsia="es-MX"/>
        </w:rPr>
        <w:t>par</w:t>
      </w:r>
      <w:r w:rsidRPr="00027914">
        <w:rPr>
          <w:rFonts w:ascii="Arial" w:hAnsi="Arial" w:cs="Arial"/>
          <w:lang w:val="es-MX" w:eastAsia="es-MX"/>
        </w:rPr>
        <w:t>a</w:t>
      </w:r>
      <w:r w:rsidRPr="00027914">
        <w:rPr>
          <w:rFonts w:ascii="Arial" w:hAnsi="Arial" w:cs="Arial"/>
          <w:spacing w:val="16"/>
          <w:lang w:val="es-MX" w:eastAsia="es-MX"/>
        </w:rPr>
        <w:t xml:space="preserve"> </w:t>
      </w:r>
      <w:r w:rsidRPr="00027914">
        <w:rPr>
          <w:rFonts w:ascii="Arial" w:hAnsi="Arial" w:cs="Arial"/>
          <w:spacing w:val="-4"/>
          <w:lang w:val="es-MX" w:eastAsia="es-MX"/>
        </w:rPr>
        <w:t>que pueda</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goza</w:t>
      </w:r>
      <w:r w:rsidRPr="00027914">
        <w:rPr>
          <w:rFonts w:ascii="Arial" w:hAnsi="Arial" w:cs="Arial"/>
          <w:lang w:val="es-MX" w:eastAsia="es-MX"/>
        </w:rPr>
        <w:t>r</w:t>
      </w:r>
      <w:r w:rsidRPr="00027914">
        <w:rPr>
          <w:rFonts w:ascii="Arial" w:hAnsi="Arial" w:cs="Arial"/>
          <w:spacing w:val="-7"/>
          <w:lang w:val="es-MX" w:eastAsia="es-MX"/>
        </w:rPr>
        <w:t xml:space="preserve"> </w:t>
      </w:r>
      <w:r w:rsidRPr="00027914">
        <w:rPr>
          <w:rFonts w:ascii="Arial" w:hAnsi="Arial" w:cs="Arial"/>
          <w:spacing w:val="-3"/>
          <w:lang w:val="es-MX" w:eastAsia="es-MX"/>
        </w:rPr>
        <w:t>d</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la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misma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condiciones</w:t>
      </w:r>
      <w:r w:rsidRPr="00027914">
        <w:rPr>
          <w:rFonts w:ascii="Arial" w:hAnsi="Arial" w:cs="Arial"/>
          <w:lang w:val="es-MX" w:eastAsia="es-MX"/>
        </w:rPr>
        <w:t>,</w:t>
      </w:r>
      <w:r w:rsidRPr="00027914">
        <w:rPr>
          <w:rFonts w:ascii="Arial" w:hAnsi="Arial" w:cs="Arial"/>
          <w:spacing w:val="-7"/>
          <w:lang w:val="es-MX" w:eastAsia="es-MX"/>
        </w:rPr>
        <w:t xml:space="preserve"> </w:t>
      </w:r>
      <w:r w:rsidRPr="00027914">
        <w:rPr>
          <w:rFonts w:ascii="Arial" w:hAnsi="Arial" w:cs="Arial"/>
          <w:spacing w:val="-4"/>
          <w:lang w:val="es-MX" w:eastAsia="es-MX"/>
        </w:rPr>
        <w:t>pos</w:t>
      </w:r>
      <w:r w:rsidRPr="00027914">
        <w:rPr>
          <w:rFonts w:ascii="Arial" w:hAnsi="Arial" w:cs="Arial"/>
          <w:spacing w:val="-5"/>
          <w:lang w:val="es-MX" w:eastAsia="es-MX"/>
        </w:rPr>
        <w:t>i</w:t>
      </w:r>
      <w:r w:rsidRPr="00027914">
        <w:rPr>
          <w:rFonts w:ascii="Arial" w:hAnsi="Arial" w:cs="Arial"/>
          <w:spacing w:val="-4"/>
          <w:lang w:val="es-MX" w:eastAsia="es-MX"/>
        </w:rPr>
        <w:t>bilidade</w:t>
      </w:r>
      <w:r w:rsidRPr="00027914">
        <w:rPr>
          <w:rFonts w:ascii="Arial" w:hAnsi="Arial" w:cs="Arial"/>
          <w:lang w:val="es-MX" w:eastAsia="es-MX"/>
        </w:rPr>
        <w:t>s</w:t>
      </w:r>
      <w:r w:rsidRPr="00027914">
        <w:rPr>
          <w:rFonts w:ascii="Arial" w:hAnsi="Arial" w:cs="Arial"/>
          <w:spacing w:val="-8"/>
          <w:lang w:val="es-MX" w:eastAsia="es-MX"/>
        </w:rPr>
        <w:t xml:space="preserve"> </w:t>
      </w:r>
      <w:r w:rsidRPr="00027914">
        <w:rPr>
          <w:rFonts w:ascii="Arial" w:hAnsi="Arial" w:cs="Arial"/>
          <w:lang w:val="es-MX" w:eastAsia="es-MX"/>
        </w:rPr>
        <w:t>y</w:t>
      </w:r>
      <w:r w:rsidRPr="00027914">
        <w:rPr>
          <w:rFonts w:ascii="Arial" w:hAnsi="Arial" w:cs="Arial"/>
          <w:spacing w:val="-7"/>
          <w:lang w:val="es-MX" w:eastAsia="es-MX"/>
        </w:rPr>
        <w:t xml:space="preserve"> </w:t>
      </w:r>
      <w:r w:rsidRPr="00027914">
        <w:rPr>
          <w:rFonts w:ascii="Arial" w:hAnsi="Arial" w:cs="Arial"/>
          <w:spacing w:val="-4"/>
          <w:lang w:val="es-MX" w:eastAsia="es-MX"/>
        </w:rPr>
        <w:t>oportunidade</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e</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l</w:t>
      </w:r>
      <w:r w:rsidRPr="00027914">
        <w:rPr>
          <w:rFonts w:ascii="Arial" w:hAnsi="Arial" w:cs="Arial"/>
          <w:spacing w:val="-3"/>
          <w:lang w:val="es-MX" w:eastAsia="es-MX"/>
        </w:rPr>
        <w:t>o</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prog</w:t>
      </w:r>
      <w:r w:rsidRPr="00027914">
        <w:rPr>
          <w:rFonts w:ascii="Arial" w:hAnsi="Arial" w:cs="Arial"/>
          <w:spacing w:val="-3"/>
          <w:lang w:val="es-MX" w:eastAsia="es-MX"/>
        </w:rPr>
        <w:t>r</w:t>
      </w:r>
      <w:r w:rsidRPr="00027914">
        <w:rPr>
          <w:rFonts w:ascii="Arial" w:hAnsi="Arial" w:cs="Arial"/>
          <w:spacing w:val="-4"/>
          <w:lang w:val="es-MX" w:eastAsia="es-MX"/>
        </w:rPr>
        <w:t>ama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s</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desprend</w:t>
      </w:r>
      <w:r w:rsidRPr="00027914">
        <w:rPr>
          <w:rFonts w:ascii="Arial" w:hAnsi="Arial" w:cs="Arial"/>
          <w:spacing w:val="-3"/>
          <w:lang w:val="es-MX" w:eastAsia="es-MX"/>
        </w:rPr>
        <w:t>a</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de la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polític</w:t>
      </w:r>
      <w:r w:rsidRPr="00027914">
        <w:rPr>
          <w:rFonts w:ascii="Arial" w:hAnsi="Arial" w:cs="Arial"/>
          <w:spacing w:val="-5"/>
          <w:lang w:val="es-MX" w:eastAsia="es-MX"/>
        </w:rPr>
        <w:t>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pú</w:t>
      </w:r>
      <w:r w:rsidRPr="00027914">
        <w:rPr>
          <w:rFonts w:ascii="Arial" w:hAnsi="Arial" w:cs="Arial"/>
          <w:spacing w:val="-5"/>
          <w:lang w:val="es-MX" w:eastAsia="es-MX"/>
        </w:rPr>
        <w:t>b</w:t>
      </w:r>
      <w:r w:rsidRPr="00027914">
        <w:rPr>
          <w:rFonts w:ascii="Arial" w:hAnsi="Arial" w:cs="Arial"/>
          <w:spacing w:val="-4"/>
          <w:lang w:val="es-MX" w:eastAsia="es-MX"/>
        </w:rPr>
        <w:t>lica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5"/>
          <w:lang w:val="es-MX" w:eastAsia="es-MX"/>
        </w:rPr>
        <w:t>i</w:t>
      </w:r>
      <w:r w:rsidRPr="00027914">
        <w:rPr>
          <w:rFonts w:ascii="Arial" w:hAnsi="Arial" w:cs="Arial"/>
          <w:spacing w:val="-4"/>
          <w:lang w:val="es-MX" w:eastAsia="es-MX"/>
        </w:rPr>
        <w:t>mplementada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e</w:t>
      </w:r>
      <w:r w:rsidRPr="00027914">
        <w:rPr>
          <w:rFonts w:ascii="Arial" w:hAnsi="Arial" w:cs="Arial"/>
          <w:lang w:val="es-MX" w:eastAsia="es-MX"/>
        </w:rPr>
        <w:t>n</w:t>
      </w:r>
      <w:r w:rsidRPr="00027914">
        <w:rPr>
          <w:rFonts w:ascii="Arial" w:hAnsi="Arial" w:cs="Arial"/>
          <w:spacing w:val="-8"/>
          <w:lang w:val="es-MX" w:eastAsia="es-MX"/>
        </w:rPr>
        <w:t xml:space="preserve"> </w:t>
      </w:r>
      <w:r w:rsidRPr="00027914">
        <w:rPr>
          <w:rFonts w:ascii="Arial" w:hAnsi="Arial" w:cs="Arial"/>
          <w:spacing w:val="-4"/>
          <w:lang w:val="es-MX" w:eastAsia="es-MX"/>
        </w:rPr>
        <w:t>mater</w:t>
      </w:r>
      <w:r w:rsidRPr="00027914">
        <w:rPr>
          <w:rFonts w:ascii="Arial" w:hAnsi="Arial" w:cs="Arial"/>
          <w:spacing w:val="-5"/>
          <w:lang w:val="es-MX" w:eastAsia="es-MX"/>
        </w:rPr>
        <w:t>i</w:t>
      </w:r>
      <w:r w:rsidRPr="00027914">
        <w:rPr>
          <w:rFonts w:ascii="Arial" w:hAnsi="Arial" w:cs="Arial"/>
          <w:lang w:val="es-MX" w:eastAsia="es-MX"/>
        </w:rPr>
        <w:t>a</w:t>
      </w:r>
      <w:r w:rsidRPr="00027914">
        <w:rPr>
          <w:rFonts w:ascii="Arial" w:hAnsi="Arial" w:cs="Arial"/>
          <w:spacing w:val="-7"/>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des</w:t>
      </w:r>
      <w:r w:rsidRPr="00027914">
        <w:rPr>
          <w:rFonts w:ascii="Arial" w:hAnsi="Arial" w:cs="Arial"/>
          <w:spacing w:val="-5"/>
          <w:lang w:val="es-MX" w:eastAsia="es-MX"/>
        </w:rPr>
        <w:t>a</w:t>
      </w:r>
      <w:r w:rsidRPr="00027914">
        <w:rPr>
          <w:rFonts w:ascii="Arial" w:hAnsi="Arial" w:cs="Arial"/>
          <w:spacing w:val="-4"/>
          <w:lang w:val="es-MX" w:eastAsia="es-MX"/>
        </w:rPr>
        <w:t>rroll</w:t>
      </w:r>
      <w:r w:rsidRPr="00027914">
        <w:rPr>
          <w:rFonts w:ascii="Arial" w:hAnsi="Arial" w:cs="Arial"/>
          <w:lang w:val="es-MX" w:eastAsia="es-MX"/>
        </w:rPr>
        <w:t>o</w:t>
      </w:r>
      <w:r w:rsidRPr="00027914">
        <w:rPr>
          <w:rFonts w:ascii="Arial" w:hAnsi="Arial" w:cs="Arial"/>
          <w:spacing w:val="-8"/>
          <w:lang w:val="es-MX" w:eastAsia="es-MX"/>
        </w:rPr>
        <w:t xml:space="preserve"> </w:t>
      </w:r>
      <w:r w:rsidRPr="00027914">
        <w:rPr>
          <w:rFonts w:ascii="Arial" w:hAnsi="Arial" w:cs="Arial"/>
          <w:spacing w:val="-4"/>
          <w:lang w:val="es-MX" w:eastAsia="es-MX"/>
        </w:rPr>
        <w:t>social;</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406DCB" w:rsidRDefault="00027914" w:rsidP="00406DCB">
      <w:pPr>
        <w:autoSpaceDE w:val="0"/>
        <w:autoSpaceDN w:val="0"/>
        <w:adjustRightInd w:val="0"/>
        <w:ind w:right="-1"/>
        <w:jc w:val="right"/>
        <w:rPr>
          <w:rStyle w:val="Hipervnculo"/>
          <w:rFonts w:ascii="Arial" w:hAnsi="Arial" w:cs="Arial"/>
          <w:b/>
          <w:i/>
          <w:sz w:val="16"/>
          <w:szCs w:val="16"/>
        </w:rPr>
      </w:pPr>
      <w:hyperlink r:id="rId12"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rsidR="00406DCB" w:rsidRDefault="00406DCB" w:rsidP="00406DCB">
      <w:pPr>
        <w:autoSpaceDE w:val="0"/>
        <w:autoSpaceDN w:val="0"/>
        <w:adjustRightInd w:val="0"/>
        <w:ind w:right="-1"/>
        <w:jc w:val="both"/>
        <w:rPr>
          <w:rStyle w:val="Hipervnculo"/>
          <w:rFonts w:ascii="Arial" w:hAnsi="Arial" w:cs="Arial"/>
          <w:b/>
          <w:i/>
          <w:sz w:val="16"/>
          <w:szCs w:val="16"/>
        </w:rPr>
      </w:pPr>
    </w:p>
    <w:p w:rsidR="00027914" w:rsidRPr="00406DCB" w:rsidRDefault="00027914" w:rsidP="00406DCB">
      <w:pPr>
        <w:autoSpaceDE w:val="0"/>
        <w:autoSpaceDN w:val="0"/>
        <w:adjustRightInd w:val="0"/>
        <w:ind w:right="-1"/>
        <w:jc w:val="both"/>
        <w:rPr>
          <w:rFonts w:ascii="Arial" w:hAnsi="Arial" w:cs="Arial"/>
          <w:b/>
          <w:i/>
          <w:color w:val="0000FF"/>
          <w:sz w:val="16"/>
          <w:szCs w:val="16"/>
          <w:u w:val="single"/>
        </w:rPr>
      </w:pPr>
      <w:r w:rsidRPr="00027914">
        <w:rPr>
          <w:rFonts w:ascii="Arial" w:hAnsi="Arial" w:cs="Arial"/>
          <w:b/>
          <w:bCs/>
          <w:spacing w:val="-4"/>
          <w:lang w:val="es-MX" w:eastAsia="es-MX"/>
        </w:rPr>
        <w:t>XIII</w:t>
      </w:r>
      <w:r w:rsidRPr="00027914">
        <w:rPr>
          <w:rFonts w:ascii="Arial" w:hAnsi="Arial" w:cs="Arial"/>
          <w:b/>
          <w:bCs/>
          <w:lang w:val="es-MX" w:eastAsia="es-MX"/>
        </w:rPr>
        <w:t>.</w:t>
      </w:r>
      <w:r w:rsidRPr="00027914">
        <w:rPr>
          <w:rFonts w:ascii="Arial" w:hAnsi="Arial" w:cs="Arial"/>
          <w:b/>
          <w:bCs/>
          <w:spacing w:val="24"/>
          <w:lang w:val="es-MX" w:eastAsia="es-MX"/>
        </w:rPr>
        <w:t xml:space="preserve"> </w:t>
      </w:r>
      <w:r w:rsidRPr="00027914">
        <w:rPr>
          <w:rFonts w:ascii="Arial" w:hAnsi="Arial" w:cs="Arial"/>
          <w:b/>
          <w:bCs/>
          <w:spacing w:val="-5"/>
          <w:lang w:val="es-MX" w:eastAsia="es-MX"/>
        </w:rPr>
        <w:t>C</w:t>
      </w:r>
      <w:r w:rsidRPr="00027914">
        <w:rPr>
          <w:rFonts w:ascii="Arial" w:hAnsi="Arial" w:cs="Arial"/>
          <w:b/>
          <w:bCs/>
          <w:spacing w:val="-3"/>
          <w:lang w:val="es-MX" w:eastAsia="es-MX"/>
        </w:rPr>
        <w:t>o</w:t>
      </w:r>
      <w:r w:rsidRPr="00027914">
        <w:rPr>
          <w:rFonts w:ascii="Arial" w:hAnsi="Arial" w:cs="Arial"/>
          <w:b/>
          <w:bCs/>
          <w:spacing w:val="-4"/>
          <w:lang w:val="es-MX" w:eastAsia="es-MX"/>
        </w:rPr>
        <w:t>rrespo</w:t>
      </w:r>
      <w:r w:rsidRPr="00027914">
        <w:rPr>
          <w:rFonts w:ascii="Arial" w:hAnsi="Arial" w:cs="Arial"/>
          <w:b/>
          <w:bCs/>
          <w:spacing w:val="-3"/>
          <w:lang w:val="es-MX" w:eastAsia="es-MX"/>
        </w:rPr>
        <w:t>n</w:t>
      </w:r>
      <w:r w:rsidRPr="00027914">
        <w:rPr>
          <w:rFonts w:ascii="Arial" w:hAnsi="Arial" w:cs="Arial"/>
          <w:b/>
          <w:bCs/>
          <w:spacing w:val="-4"/>
          <w:lang w:val="es-MX" w:eastAsia="es-MX"/>
        </w:rPr>
        <w:t>sabili</w:t>
      </w:r>
      <w:r w:rsidRPr="00027914">
        <w:rPr>
          <w:rFonts w:ascii="Arial" w:hAnsi="Arial" w:cs="Arial"/>
          <w:b/>
          <w:bCs/>
          <w:spacing w:val="-3"/>
          <w:lang w:val="es-MX" w:eastAsia="es-MX"/>
        </w:rPr>
        <w:t>d</w:t>
      </w:r>
      <w:r w:rsidRPr="00027914">
        <w:rPr>
          <w:rFonts w:ascii="Arial" w:hAnsi="Arial" w:cs="Arial"/>
          <w:b/>
          <w:bCs/>
          <w:spacing w:val="-5"/>
          <w:lang w:val="es-MX" w:eastAsia="es-MX"/>
        </w:rPr>
        <w:t>a</w:t>
      </w:r>
      <w:r w:rsidRPr="00027914">
        <w:rPr>
          <w:rFonts w:ascii="Arial" w:hAnsi="Arial" w:cs="Arial"/>
          <w:b/>
          <w:bCs/>
          <w:spacing w:val="-3"/>
          <w:lang w:val="es-MX" w:eastAsia="es-MX"/>
        </w:rPr>
        <w:t>d</w:t>
      </w:r>
      <w:r w:rsidRPr="00027914">
        <w:rPr>
          <w:rFonts w:ascii="Arial" w:hAnsi="Arial" w:cs="Arial"/>
          <w:b/>
          <w:bCs/>
          <w:lang w:val="es-MX" w:eastAsia="es-MX"/>
        </w:rPr>
        <w:t>:</w:t>
      </w:r>
      <w:r w:rsidRPr="00027914">
        <w:rPr>
          <w:rFonts w:ascii="Arial" w:hAnsi="Arial" w:cs="Arial"/>
          <w:b/>
          <w:bCs/>
          <w:spacing w:val="23"/>
          <w:lang w:val="es-MX" w:eastAsia="es-MX"/>
        </w:rPr>
        <w:t xml:space="preserve"> </w:t>
      </w:r>
      <w:r w:rsidRPr="00027914">
        <w:rPr>
          <w:rFonts w:ascii="Arial" w:hAnsi="Arial" w:cs="Arial"/>
          <w:spacing w:val="-4"/>
          <w:lang w:val="es-MX" w:eastAsia="es-MX"/>
        </w:rPr>
        <w:t>M</w:t>
      </w:r>
      <w:r w:rsidRPr="00027914">
        <w:rPr>
          <w:rFonts w:ascii="Arial" w:hAnsi="Arial" w:cs="Arial"/>
          <w:spacing w:val="-5"/>
          <w:lang w:val="es-MX" w:eastAsia="es-MX"/>
        </w:rPr>
        <w:t>i</w:t>
      </w:r>
      <w:r w:rsidRPr="00027914">
        <w:rPr>
          <w:rFonts w:ascii="Arial" w:hAnsi="Arial" w:cs="Arial"/>
          <w:spacing w:val="-4"/>
          <w:lang w:val="es-MX" w:eastAsia="es-MX"/>
        </w:rPr>
        <w:t>sm</w:t>
      </w:r>
      <w:r w:rsidRPr="00027914">
        <w:rPr>
          <w:rFonts w:ascii="Arial" w:hAnsi="Arial" w:cs="Arial"/>
          <w:lang w:val="es-MX" w:eastAsia="es-MX"/>
        </w:rPr>
        <w:t>a</w:t>
      </w:r>
      <w:r w:rsidRPr="00027914">
        <w:rPr>
          <w:rFonts w:ascii="Arial" w:hAnsi="Arial" w:cs="Arial"/>
          <w:spacing w:val="24"/>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24"/>
          <w:lang w:val="es-MX" w:eastAsia="es-MX"/>
        </w:rPr>
        <w:t xml:space="preserve"> </w:t>
      </w:r>
      <w:r w:rsidRPr="00027914">
        <w:rPr>
          <w:rFonts w:ascii="Arial" w:hAnsi="Arial" w:cs="Arial"/>
          <w:spacing w:val="-4"/>
          <w:lang w:val="es-MX" w:eastAsia="es-MX"/>
        </w:rPr>
        <w:t>guar</w:t>
      </w:r>
      <w:r w:rsidRPr="00027914">
        <w:rPr>
          <w:rFonts w:ascii="Arial" w:hAnsi="Arial" w:cs="Arial"/>
          <w:spacing w:val="-5"/>
          <w:lang w:val="es-MX" w:eastAsia="es-MX"/>
        </w:rPr>
        <w:t>d</w:t>
      </w:r>
      <w:r w:rsidRPr="00027914">
        <w:rPr>
          <w:rFonts w:ascii="Arial" w:hAnsi="Arial" w:cs="Arial"/>
          <w:lang w:val="es-MX" w:eastAsia="es-MX"/>
        </w:rPr>
        <w:t>a</w:t>
      </w:r>
      <w:r w:rsidRPr="00027914">
        <w:rPr>
          <w:rFonts w:ascii="Arial" w:hAnsi="Arial" w:cs="Arial"/>
          <w:spacing w:val="24"/>
          <w:lang w:val="es-MX" w:eastAsia="es-MX"/>
        </w:rPr>
        <w:t xml:space="preserve"> </w:t>
      </w:r>
      <w:r w:rsidRPr="00027914">
        <w:rPr>
          <w:rFonts w:ascii="Arial" w:hAnsi="Arial" w:cs="Arial"/>
          <w:spacing w:val="-4"/>
          <w:lang w:val="es-MX" w:eastAsia="es-MX"/>
        </w:rPr>
        <w:t>relació</w:t>
      </w:r>
      <w:r w:rsidRPr="00027914">
        <w:rPr>
          <w:rFonts w:ascii="Arial" w:hAnsi="Arial" w:cs="Arial"/>
          <w:lang w:val="es-MX" w:eastAsia="es-MX"/>
        </w:rPr>
        <w:t>n</w:t>
      </w:r>
      <w:r w:rsidRPr="00027914">
        <w:rPr>
          <w:rFonts w:ascii="Arial" w:hAnsi="Arial" w:cs="Arial"/>
          <w:spacing w:val="24"/>
          <w:lang w:val="es-MX" w:eastAsia="es-MX"/>
        </w:rPr>
        <w:t xml:space="preserve"> </w:t>
      </w:r>
      <w:r w:rsidRPr="00027914">
        <w:rPr>
          <w:rFonts w:ascii="Arial" w:hAnsi="Arial" w:cs="Arial"/>
          <w:spacing w:val="-4"/>
          <w:lang w:val="es-MX" w:eastAsia="es-MX"/>
        </w:rPr>
        <w:t>co</w:t>
      </w:r>
      <w:r w:rsidRPr="00027914">
        <w:rPr>
          <w:rFonts w:ascii="Arial" w:hAnsi="Arial" w:cs="Arial"/>
          <w:lang w:val="es-MX" w:eastAsia="es-MX"/>
        </w:rPr>
        <w:t>n</w:t>
      </w:r>
      <w:r w:rsidRPr="00027914">
        <w:rPr>
          <w:rFonts w:ascii="Arial" w:hAnsi="Arial" w:cs="Arial"/>
          <w:spacing w:val="23"/>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a</w:t>
      </w:r>
      <w:r w:rsidRPr="00027914">
        <w:rPr>
          <w:rFonts w:ascii="Arial" w:hAnsi="Arial" w:cs="Arial"/>
          <w:spacing w:val="24"/>
          <w:lang w:val="es-MX" w:eastAsia="es-MX"/>
        </w:rPr>
        <w:t xml:space="preserve"> </w:t>
      </w:r>
      <w:r w:rsidRPr="00027914">
        <w:rPr>
          <w:rFonts w:ascii="Arial" w:hAnsi="Arial" w:cs="Arial"/>
          <w:spacing w:val="-4"/>
          <w:lang w:val="es-MX" w:eastAsia="es-MX"/>
        </w:rPr>
        <w:t>participació</w:t>
      </w:r>
      <w:r w:rsidRPr="00027914">
        <w:rPr>
          <w:rFonts w:ascii="Arial" w:hAnsi="Arial" w:cs="Arial"/>
          <w:lang w:val="es-MX" w:eastAsia="es-MX"/>
        </w:rPr>
        <w:t>n</w:t>
      </w:r>
      <w:r w:rsidRPr="00027914">
        <w:rPr>
          <w:rFonts w:ascii="Arial" w:hAnsi="Arial" w:cs="Arial"/>
          <w:spacing w:val="24"/>
          <w:lang w:val="es-MX" w:eastAsia="es-MX"/>
        </w:rPr>
        <w:t xml:space="preserve"> </w:t>
      </w:r>
      <w:r w:rsidRPr="00027914">
        <w:rPr>
          <w:rFonts w:ascii="Arial" w:hAnsi="Arial" w:cs="Arial"/>
          <w:lang w:val="es-MX" w:eastAsia="es-MX"/>
        </w:rPr>
        <w:t>y</w:t>
      </w:r>
      <w:r w:rsidRPr="00027914">
        <w:rPr>
          <w:rFonts w:ascii="Arial" w:hAnsi="Arial" w:cs="Arial"/>
          <w:spacing w:val="22"/>
          <w:lang w:val="es-MX" w:eastAsia="es-MX"/>
        </w:rPr>
        <w:t xml:space="preserve"> </w:t>
      </w:r>
      <w:r w:rsidRPr="00027914">
        <w:rPr>
          <w:rFonts w:ascii="Arial" w:hAnsi="Arial" w:cs="Arial"/>
          <w:spacing w:val="-4"/>
          <w:lang w:val="es-MX" w:eastAsia="es-MX"/>
        </w:rPr>
        <w:t>responsabilida</w:t>
      </w:r>
      <w:r w:rsidRPr="00027914">
        <w:rPr>
          <w:rFonts w:ascii="Arial" w:hAnsi="Arial" w:cs="Arial"/>
          <w:lang w:val="es-MX" w:eastAsia="es-MX"/>
        </w:rPr>
        <w:t>d</w:t>
      </w:r>
      <w:r w:rsidRPr="00027914">
        <w:rPr>
          <w:rFonts w:ascii="Arial" w:hAnsi="Arial" w:cs="Arial"/>
          <w:spacing w:val="24"/>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24"/>
          <w:lang w:val="es-MX" w:eastAsia="es-MX"/>
        </w:rPr>
        <w:t xml:space="preserve"> </w:t>
      </w:r>
      <w:r w:rsidRPr="00027914">
        <w:rPr>
          <w:rFonts w:ascii="Arial" w:hAnsi="Arial" w:cs="Arial"/>
          <w:spacing w:val="-4"/>
          <w:lang w:val="es-MX" w:eastAsia="es-MX"/>
        </w:rPr>
        <w:t>comparte</w:t>
      </w:r>
      <w:r w:rsidRPr="00027914">
        <w:rPr>
          <w:rFonts w:ascii="Arial" w:hAnsi="Arial" w:cs="Arial"/>
          <w:spacing w:val="-5"/>
          <w:lang w:val="es-MX" w:eastAsia="es-MX"/>
        </w:rPr>
        <w:t>n</w:t>
      </w:r>
      <w:r w:rsidRPr="00027914">
        <w:rPr>
          <w:rFonts w:ascii="Arial" w:hAnsi="Arial" w:cs="Arial"/>
          <w:lang w:val="es-MX" w:eastAsia="es-MX"/>
        </w:rPr>
        <w:t xml:space="preserve">, </w:t>
      </w:r>
      <w:r w:rsidRPr="00027914">
        <w:rPr>
          <w:rFonts w:ascii="Arial" w:hAnsi="Arial" w:cs="Arial"/>
          <w:spacing w:val="-4"/>
          <w:lang w:val="es-MX" w:eastAsia="es-MX"/>
        </w:rPr>
        <w:t>tant</w:t>
      </w:r>
      <w:r w:rsidRPr="00027914">
        <w:rPr>
          <w:rFonts w:ascii="Arial" w:hAnsi="Arial" w:cs="Arial"/>
          <w:lang w:val="es-MX" w:eastAsia="es-MX"/>
        </w:rPr>
        <w:t>o</w:t>
      </w:r>
      <w:r w:rsidRPr="00027914">
        <w:rPr>
          <w:rFonts w:ascii="Arial" w:hAnsi="Arial" w:cs="Arial"/>
          <w:spacing w:val="17"/>
          <w:lang w:val="es-MX" w:eastAsia="es-MX"/>
        </w:rPr>
        <w:t xml:space="preserve"> </w:t>
      </w:r>
      <w:r w:rsidRPr="00027914">
        <w:rPr>
          <w:rFonts w:ascii="Arial" w:hAnsi="Arial" w:cs="Arial"/>
          <w:spacing w:val="-4"/>
          <w:lang w:val="es-MX" w:eastAsia="es-MX"/>
        </w:rPr>
        <w:t>l</w:t>
      </w:r>
      <w:r w:rsidRPr="00027914">
        <w:rPr>
          <w:rFonts w:ascii="Arial" w:hAnsi="Arial" w:cs="Arial"/>
          <w:spacing w:val="-5"/>
          <w:lang w:val="es-MX" w:eastAsia="es-MX"/>
        </w:rPr>
        <w:t>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4"/>
          <w:lang w:val="es-MX" w:eastAsia="es-MX"/>
        </w:rPr>
        <w:t>pers</w:t>
      </w:r>
      <w:r w:rsidRPr="00027914">
        <w:rPr>
          <w:rFonts w:ascii="Arial" w:hAnsi="Arial" w:cs="Arial"/>
          <w:spacing w:val="-5"/>
          <w:lang w:val="es-MX" w:eastAsia="es-MX"/>
        </w:rPr>
        <w:t>o</w:t>
      </w:r>
      <w:r w:rsidRPr="00027914">
        <w:rPr>
          <w:rFonts w:ascii="Arial" w:hAnsi="Arial" w:cs="Arial"/>
          <w:spacing w:val="-4"/>
          <w:lang w:val="es-MX" w:eastAsia="es-MX"/>
        </w:rPr>
        <w:t>na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4"/>
          <w:lang w:val="es-MX" w:eastAsia="es-MX"/>
        </w:rPr>
        <w:t>servid</w:t>
      </w:r>
      <w:r w:rsidRPr="00027914">
        <w:rPr>
          <w:rFonts w:ascii="Arial" w:hAnsi="Arial" w:cs="Arial"/>
          <w:spacing w:val="-5"/>
          <w:lang w:val="es-MX" w:eastAsia="es-MX"/>
        </w:rPr>
        <w:t>o</w:t>
      </w:r>
      <w:r w:rsidRPr="00027914">
        <w:rPr>
          <w:rFonts w:ascii="Arial" w:hAnsi="Arial" w:cs="Arial"/>
          <w:spacing w:val="-4"/>
          <w:lang w:val="es-MX" w:eastAsia="es-MX"/>
        </w:rPr>
        <w:t>ra</w:t>
      </w:r>
      <w:r w:rsidRPr="00027914">
        <w:rPr>
          <w:rFonts w:ascii="Arial" w:hAnsi="Arial" w:cs="Arial"/>
          <w:lang w:val="es-MX" w:eastAsia="es-MX"/>
        </w:rPr>
        <w:t>s</w:t>
      </w:r>
      <w:r w:rsidRPr="00027914">
        <w:rPr>
          <w:rFonts w:ascii="Arial" w:hAnsi="Arial" w:cs="Arial"/>
          <w:spacing w:val="16"/>
          <w:lang w:val="es-MX" w:eastAsia="es-MX"/>
        </w:rPr>
        <w:t xml:space="preserve"> </w:t>
      </w:r>
      <w:r w:rsidRPr="00027914">
        <w:rPr>
          <w:rFonts w:ascii="Arial" w:hAnsi="Arial" w:cs="Arial"/>
          <w:spacing w:val="-4"/>
          <w:lang w:val="es-MX" w:eastAsia="es-MX"/>
        </w:rPr>
        <w:t>pública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4"/>
          <w:lang w:val="es-MX" w:eastAsia="es-MX"/>
        </w:rPr>
        <w:t>com</w:t>
      </w:r>
      <w:r w:rsidRPr="00027914">
        <w:rPr>
          <w:rFonts w:ascii="Arial" w:hAnsi="Arial" w:cs="Arial"/>
          <w:lang w:val="es-MX" w:eastAsia="es-MX"/>
        </w:rPr>
        <w:t>o</w:t>
      </w:r>
      <w:r w:rsidRPr="00027914">
        <w:rPr>
          <w:rFonts w:ascii="Arial" w:hAnsi="Arial" w:cs="Arial"/>
          <w:spacing w:val="16"/>
          <w:lang w:val="es-MX" w:eastAsia="es-MX"/>
        </w:rPr>
        <w:t xml:space="preserve"> </w:t>
      </w:r>
      <w:r w:rsidRPr="00027914">
        <w:rPr>
          <w:rFonts w:ascii="Arial" w:hAnsi="Arial" w:cs="Arial"/>
          <w:spacing w:val="-4"/>
          <w:lang w:val="es-MX" w:eastAsia="es-MX"/>
        </w:rPr>
        <w:t>la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4"/>
          <w:lang w:val="es-MX" w:eastAsia="es-MX"/>
        </w:rPr>
        <w:t>persona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5"/>
          <w:lang w:val="es-MX" w:eastAsia="es-MX"/>
        </w:rPr>
        <w:t>b</w:t>
      </w:r>
      <w:r w:rsidRPr="00027914">
        <w:rPr>
          <w:rFonts w:ascii="Arial" w:hAnsi="Arial" w:cs="Arial"/>
          <w:spacing w:val="-4"/>
          <w:lang w:val="es-MX" w:eastAsia="es-MX"/>
        </w:rPr>
        <w:t>eneficiarias</w:t>
      </w:r>
      <w:r w:rsidRPr="00027914">
        <w:rPr>
          <w:rFonts w:ascii="Arial" w:hAnsi="Arial" w:cs="Arial"/>
          <w:lang w:val="es-MX" w:eastAsia="es-MX"/>
        </w:rPr>
        <w:t>,</w:t>
      </w:r>
      <w:r w:rsidRPr="00027914">
        <w:rPr>
          <w:rFonts w:ascii="Arial" w:hAnsi="Arial" w:cs="Arial"/>
          <w:spacing w:val="17"/>
          <w:lang w:val="es-MX" w:eastAsia="es-MX"/>
        </w:rPr>
        <w:t xml:space="preserve"> </w:t>
      </w:r>
      <w:r w:rsidRPr="00027914">
        <w:rPr>
          <w:rFonts w:ascii="Arial" w:hAnsi="Arial" w:cs="Arial"/>
          <w:spacing w:val="-4"/>
          <w:lang w:val="es-MX" w:eastAsia="es-MX"/>
        </w:rPr>
        <w:t>derivad</w:t>
      </w:r>
      <w:r w:rsidRPr="00027914">
        <w:rPr>
          <w:rFonts w:ascii="Arial" w:hAnsi="Arial" w:cs="Arial"/>
          <w:lang w:val="es-MX" w:eastAsia="es-MX"/>
        </w:rPr>
        <w:t>o</w:t>
      </w:r>
      <w:r w:rsidRPr="00027914">
        <w:rPr>
          <w:rFonts w:ascii="Arial" w:hAnsi="Arial" w:cs="Arial"/>
          <w:spacing w:val="17"/>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17"/>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a</w:t>
      </w:r>
      <w:r w:rsidRPr="00027914">
        <w:rPr>
          <w:rFonts w:ascii="Arial" w:hAnsi="Arial" w:cs="Arial"/>
          <w:spacing w:val="17"/>
          <w:lang w:val="es-MX" w:eastAsia="es-MX"/>
        </w:rPr>
        <w:t xml:space="preserve"> </w:t>
      </w:r>
      <w:r w:rsidRPr="00027914">
        <w:rPr>
          <w:rFonts w:ascii="Arial" w:hAnsi="Arial" w:cs="Arial"/>
          <w:spacing w:val="-4"/>
          <w:lang w:val="es-MX" w:eastAsia="es-MX"/>
        </w:rPr>
        <w:t>ejecució</w:t>
      </w:r>
      <w:r w:rsidRPr="00027914">
        <w:rPr>
          <w:rFonts w:ascii="Arial" w:hAnsi="Arial" w:cs="Arial"/>
          <w:lang w:val="es-MX" w:eastAsia="es-MX"/>
        </w:rPr>
        <w:t>n</w:t>
      </w:r>
      <w:r w:rsidRPr="00027914">
        <w:rPr>
          <w:rFonts w:ascii="Arial" w:hAnsi="Arial" w:cs="Arial"/>
          <w:spacing w:val="17"/>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17"/>
          <w:lang w:val="es-MX" w:eastAsia="es-MX"/>
        </w:rPr>
        <w:t xml:space="preserve"> </w:t>
      </w:r>
      <w:r w:rsidRPr="00027914">
        <w:rPr>
          <w:rFonts w:ascii="Arial" w:hAnsi="Arial" w:cs="Arial"/>
          <w:spacing w:val="-4"/>
          <w:lang w:val="es-MX" w:eastAsia="es-MX"/>
        </w:rPr>
        <w:t>acc</w:t>
      </w:r>
      <w:r w:rsidRPr="00027914">
        <w:rPr>
          <w:rFonts w:ascii="Arial" w:hAnsi="Arial" w:cs="Arial"/>
          <w:spacing w:val="-5"/>
          <w:lang w:val="es-MX" w:eastAsia="es-MX"/>
        </w:rPr>
        <w:t>i</w:t>
      </w:r>
      <w:r w:rsidRPr="00027914">
        <w:rPr>
          <w:rFonts w:ascii="Arial" w:hAnsi="Arial" w:cs="Arial"/>
          <w:spacing w:val="-4"/>
          <w:lang w:val="es-MX" w:eastAsia="es-MX"/>
        </w:rPr>
        <w:t>on</w:t>
      </w:r>
      <w:r w:rsidRPr="00027914">
        <w:rPr>
          <w:rFonts w:ascii="Arial" w:hAnsi="Arial" w:cs="Arial"/>
          <w:spacing w:val="-5"/>
          <w:lang w:val="es-MX" w:eastAsia="es-MX"/>
        </w:rPr>
        <w:t>e</w:t>
      </w:r>
      <w:r w:rsidRPr="00027914">
        <w:rPr>
          <w:rFonts w:ascii="Arial" w:hAnsi="Arial" w:cs="Arial"/>
          <w:lang w:val="es-MX" w:eastAsia="es-MX"/>
        </w:rPr>
        <w:t xml:space="preserve">s </w:t>
      </w:r>
      <w:r w:rsidRPr="00027914">
        <w:rPr>
          <w:rFonts w:ascii="Arial" w:hAnsi="Arial" w:cs="Arial"/>
          <w:spacing w:val="-4"/>
          <w:lang w:val="es-MX" w:eastAsia="es-MX"/>
        </w:rPr>
        <w:t>enfocada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a</w:t>
      </w:r>
      <w:r w:rsidRPr="00027914">
        <w:rPr>
          <w:rFonts w:ascii="Arial" w:hAnsi="Arial" w:cs="Arial"/>
          <w:lang w:val="es-MX" w:eastAsia="es-MX"/>
        </w:rPr>
        <w:t>l</w:t>
      </w:r>
      <w:r w:rsidRPr="00027914">
        <w:rPr>
          <w:rFonts w:ascii="Arial" w:hAnsi="Arial" w:cs="Arial"/>
          <w:spacing w:val="-8"/>
          <w:lang w:val="es-MX" w:eastAsia="es-MX"/>
        </w:rPr>
        <w:t xml:space="preserve"> </w:t>
      </w:r>
      <w:r w:rsidRPr="00027914">
        <w:rPr>
          <w:rFonts w:ascii="Arial" w:hAnsi="Arial" w:cs="Arial"/>
          <w:spacing w:val="-4"/>
          <w:lang w:val="es-MX" w:eastAsia="es-MX"/>
        </w:rPr>
        <w:t>d</w:t>
      </w:r>
      <w:r w:rsidRPr="00027914">
        <w:rPr>
          <w:rFonts w:ascii="Arial" w:hAnsi="Arial" w:cs="Arial"/>
          <w:spacing w:val="-5"/>
          <w:lang w:val="es-MX" w:eastAsia="es-MX"/>
        </w:rPr>
        <w:t>e</w:t>
      </w:r>
      <w:r w:rsidRPr="00027914">
        <w:rPr>
          <w:rFonts w:ascii="Arial" w:hAnsi="Arial" w:cs="Arial"/>
          <w:spacing w:val="-4"/>
          <w:lang w:val="es-MX" w:eastAsia="es-MX"/>
        </w:rPr>
        <w:t>sarroll</w:t>
      </w:r>
      <w:r w:rsidRPr="00027914">
        <w:rPr>
          <w:rFonts w:ascii="Arial" w:hAnsi="Arial" w:cs="Arial"/>
          <w:lang w:val="es-MX" w:eastAsia="es-MX"/>
        </w:rPr>
        <w:t>o</w:t>
      </w:r>
      <w:r w:rsidRPr="00027914">
        <w:rPr>
          <w:rFonts w:ascii="Arial" w:hAnsi="Arial" w:cs="Arial"/>
          <w:spacing w:val="-9"/>
          <w:lang w:val="es-MX" w:eastAsia="es-MX"/>
        </w:rPr>
        <w:t xml:space="preserve"> </w:t>
      </w:r>
      <w:r w:rsidRPr="00027914">
        <w:rPr>
          <w:rFonts w:ascii="Arial" w:hAnsi="Arial" w:cs="Arial"/>
          <w:spacing w:val="-4"/>
          <w:lang w:val="es-MX" w:eastAsia="es-MX"/>
        </w:rPr>
        <w:t>socia</w:t>
      </w:r>
      <w:r w:rsidRPr="00027914">
        <w:rPr>
          <w:rFonts w:ascii="Arial" w:hAnsi="Arial" w:cs="Arial"/>
          <w:spacing w:val="-5"/>
          <w:lang w:val="es-MX" w:eastAsia="es-MX"/>
        </w:rPr>
        <w:t>l</w:t>
      </w:r>
      <w:r w:rsidRPr="00027914">
        <w:rPr>
          <w:rFonts w:ascii="Arial" w:hAnsi="Arial" w:cs="Arial"/>
          <w:lang w:val="es-MX" w:eastAsia="es-MX"/>
        </w:rPr>
        <w:t>;</w:t>
      </w:r>
      <w:r w:rsidRPr="00027914">
        <w:rPr>
          <w:rFonts w:ascii="Arial" w:hAnsi="Arial" w:cs="Arial"/>
          <w:spacing w:val="-7"/>
          <w:lang w:val="es-MX" w:eastAsia="es-MX"/>
        </w:rPr>
        <w:t xml:space="preserve"> </w:t>
      </w:r>
      <w:r w:rsidRPr="00027914">
        <w:rPr>
          <w:rFonts w:ascii="Arial" w:hAnsi="Arial" w:cs="Arial"/>
          <w:lang w:val="es-MX" w:eastAsia="es-MX"/>
        </w:rPr>
        <w:t>y</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406DCB" w:rsidRDefault="00027914" w:rsidP="00406DCB">
      <w:pPr>
        <w:autoSpaceDE w:val="0"/>
        <w:autoSpaceDN w:val="0"/>
        <w:adjustRightInd w:val="0"/>
        <w:ind w:right="-1"/>
        <w:jc w:val="right"/>
        <w:rPr>
          <w:rStyle w:val="Hipervnculo"/>
          <w:rFonts w:ascii="Arial" w:hAnsi="Arial" w:cs="Arial"/>
          <w:b/>
          <w:i/>
          <w:sz w:val="16"/>
          <w:szCs w:val="16"/>
        </w:rPr>
      </w:pPr>
      <w:hyperlink r:id="rId13"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rsidR="00406DCB" w:rsidRDefault="00406DCB" w:rsidP="00406DCB">
      <w:pPr>
        <w:autoSpaceDE w:val="0"/>
        <w:autoSpaceDN w:val="0"/>
        <w:adjustRightInd w:val="0"/>
        <w:ind w:right="-1"/>
        <w:jc w:val="both"/>
        <w:rPr>
          <w:rStyle w:val="Hipervnculo"/>
          <w:rFonts w:ascii="Arial" w:hAnsi="Arial" w:cs="Arial"/>
          <w:b/>
          <w:i/>
          <w:sz w:val="16"/>
          <w:szCs w:val="16"/>
        </w:rPr>
      </w:pPr>
    </w:p>
    <w:p w:rsidR="00027914" w:rsidRPr="00406DCB" w:rsidRDefault="00027914" w:rsidP="00406DCB">
      <w:pPr>
        <w:autoSpaceDE w:val="0"/>
        <w:autoSpaceDN w:val="0"/>
        <w:adjustRightInd w:val="0"/>
        <w:ind w:right="-1"/>
        <w:jc w:val="both"/>
        <w:rPr>
          <w:rFonts w:ascii="Arial" w:hAnsi="Arial" w:cs="Arial"/>
          <w:b/>
          <w:i/>
          <w:color w:val="0000FF"/>
          <w:sz w:val="16"/>
          <w:szCs w:val="16"/>
          <w:u w:val="single"/>
        </w:rPr>
      </w:pPr>
      <w:r w:rsidRPr="00027914">
        <w:rPr>
          <w:rFonts w:ascii="Arial" w:hAnsi="Arial" w:cs="Arial"/>
          <w:b/>
          <w:bCs/>
          <w:spacing w:val="-4"/>
          <w:lang w:val="es-MX" w:eastAsia="es-MX"/>
        </w:rPr>
        <w:t>XIV</w:t>
      </w:r>
      <w:r w:rsidRPr="00027914">
        <w:rPr>
          <w:rFonts w:ascii="Arial" w:hAnsi="Arial" w:cs="Arial"/>
          <w:b/>
          <w:bCs/>
          <w:lang w:val="es-MX" w:eastAsia="es-MX"/>
        </w:rPr>
        <w:t>.</w:t>
      </w:r>
      <w:r w:rsidRPr="00027914">
        <w:rPr>
          <w:rFonts w:ascii="Arial" w:hAnsi="Arial" w:cs="Arial"/>
          <w:b/>
          <w:bCs/>
          <w:spacing w:val="-4"/>
          <w:lang w:val="es-MX" w:eastAsia="es-MX"/>
        </w:rPr>
        <w:t xml:space="preserve"> Co</w:t>
      </w:r>
      <w:r w:rsidRPr="00027914">
        <w:rPr>
          <w:rFonts w:ascii="Arial" w:hAnsi="Arial" w:cs="Arial"/>
          <w:b/>
          <w:bCs/>
          <w:spacing w:val="-3"/>
          <w:lang w:val="es-MX" w:eastAsia="es-MX"/>
        </w:rPr>
        <w:t>h</w:t>
      </w:r>
      <w:r w:rsidRPr="00027914">
        <w:rPr>
          <w:rFonts w:ascii="Arial" w:hAnsi="Arial" w:cs="Arial"/>
          <w:b/>
          <w:bCs/>
          <w:spacing w:val="-4"/>
          <w:lang w:val="es-MX" w:eastAsia="es-MX"/>
        </w:rPr>
        <w:t>e</w:t>
      </w:r>
      <w:r w:rsidRPr="00027914">
        <w:rPr>
          <w:rFonts w:ascii="Arial" w:hAnsi="Arial" w:cs="Arial"/>
          <w:b/>
          <w:bCs/>
          <w:spacing w:val="-5"/>
          <w:lang w:val="es-MX" w:eastAsia="es-MX"/>
        </w:rPr>
        <w:t>s</w:t>
      </w:r>
      <w:r w:rsidRPr="00027914">
        <w:rPr>
          <w:rFonts w:ascii="Arial" w:hAnsi="Arial" w:cs="Arial"/>
          <w:b/>
          <w:bCs/>
          <w:spacing w:val="-3"/>
          <w:lang w:val="es-MX" w:eastAsia="es-MX"/>
        </w:rPr>
        <w:t>i</w:t>
      </w:r>
      <w:r w:rsidRPr="00027914">
        <w:rPr>
          <w:rFonts w:ascii="Arial" w:hAnsi="Arial" w:cs="Arial"/>
          <w:b/>
          <w:bCs/>
          <w:spacing w:val="-4"/>
          <w:lang w:val="es-MX" w:eastAsia="es-MX"/>
        </w:rPr>
        <w:t>ó</w:t>
      </w:r>
      <w:r w:rsidRPr="00027914">
        <w:rPr>
          <w:rFonts w:ascii="Arial" w:hAnsi="Arial" w:cs="Arial"/>
          <w:b/>
          <w:bCs/>
          <w:lang w:val="es-MX" w:eastAsia="es-MX"/>
        </w:rPr>
        <w:t>n</w:t>
      </w:r>
      <w:r w:rsidRPr="00027914">
        <w:rPr>
          <w:rFonts w:ascii="Arial" w:hAnsi="Arial" w:cs="Arial"/>
          <w:b/>
          <w:bCs/>
          <w:spacing w:val="-4"/>
          <w:lang w:val="es-MX" w:eastAsia="es-MX"/>
        </w:rPr>
        <w:t xml:space="preserve"> s</w:t>
      </w:r>
      <w:r w:rsidRPr="00027914">
        <w:rPr>
          <w:rFonts w:ascii="Arial" w:hAnsi="Arial" w:cs="Arial"/>
          <w:b/>
          <w:bCs/>
          <w:spacing w:val="-3"/>
          <w:lang w:val="es-MX" w:eastAsia="es-MX"/>
        </w:rPr>
        <w:t>o</w:t>
      </w:r>
      <w:r w:rsidRPr="00027914">
        <w:rPr>
          <w:rFonts w:ascii="Arial" w:hAnsi="Arial" w:cs="Arial"/>
          <w:b/>
          <w:bCs/>
          <w:spacing w:val="-4"/>
          <w:lang w:val="es-MX" w:eastAsia="es-MX"/>
        </w:rPr>
        <w:t>ci</w:t>
      </w:r>
      <w:r w:rsidRPr="00027914">
        <w:rPr>
          <w:rFonts w:ascii="Arial" w:hAnsi="Arial" w:cs="Arial"/>
          <w:b/>
          <w:bCs/>
          <w:spacing w:val="-5"/>
          <w:lang w:val="es-MX" w:eastAsia="es-MX"/>
        </w:rPr>
        <w:t>a</w:t>
      </w:r>
      <w:r w:rsidRPr="00027914">
        <w:rPr>
          <w:rFonts w:ascii="Arial" w:hAnsi="Arial" w:cs="Arial"/>
          <w:b/>
          <w:bCs/>
          <w:spacing w:val="-3"/>
          <w:lang w:val="es-MX" w:eastAsia="es-MX"/>
        </w:rPr>
        <w:t>l</w:t>
      </w:r>
      <w:r w:rsidRPr="00027914">
        <w:rPr>
          <w:rFonts w:ascii="Arial" w:hAnsi="Arial" w:cs="Arial"/>
          <w:b/>
          <w:bCs/>
          <w:lang w:val="es-MX" w:eastAsia="es-MX"/>
        </w:rPr>
        <w:t>:</w:t>
      </w:r>
      <w:r w:rsidRPr="00027914">
        <w:rPr>
          <w:rFonts w:ascii="Arial" w:hAnsi="Arial" w:cs="Arial"/>
          <w:b/>
          <w:bCs/>
          <w:spacing w:val="-3"/>
          <w:lang w:val="es-MX" w:eastAsia="es-MX"/>
        </w:rPr>
        <w:t xml:space="preserve"> </w:t>
      </w:r>
      <w:r w:rsidRPr="00027914">
        <w:rPr>
          <w:rFonts w:ascii="Arial" w:hAnsi="Arial" w:cs="Arial"/>
          <w:spacing w:val="-4"/>
          <w:lang w:val="es-MX" w:eastAsia="es-MX"/>
        </w:rPr>
        <w:t>S</w:t>
      </w:r>
      <w:r w:rsidRPr="00027914">
        <w:rPr>
          <w:rFonts w:ascii="Arial" w:hAnsi="Arial" w:cs="Arial"/>
          <w:lang w:val="es-MX" w:eastAsia="es-MX"/>
        </w:rPr>
        <w:t>e</w:t>
      </w:r>
      <w:r w:rsidRPr="00027914">
        <w:rPr>
          <w:rFonts w:ascii="Arial" w:hAnsi="Arial" w:cs="Arial"/>
          <w:spacing w:val="-3"/>
          <w:lang w:val="es-MX" w:eastAsia="es-MX"/>
        </w:rPr>
        <w:t xml:space="preserve"> </w:t>
      </w:r>
      <w:r w:rsidRPr="00027914">
        <w:rPr>
          <w:rFonts w:ascii="Arial" w:hAnsi="Arial" w:cs="Arial"/>
          <w:spacing w:val="-4"/>
          <w:lang w:val="es-MX" w:eastAsia="es-MX"/>
        </w:rPr>
        <w:t>r</w:t>
      </w:r>
      <w:r w:rsidRPr="00027914">
        <w:rPr>
          <w:rFonts w:ascii="Arial" w:hAnsi="Arial" w:cs="Arial"/>
          <w:spacing w:val="-5"/>
          <w:lang w:val="es-MX" w:eastAsia="es-MX"/>
        </w:rPr>
        <w:t>e</w:t>
      </w:r>
      <w:r w:rsidRPr="00027914">
        <w:rPr>
          <w:rFonts w:ascii="Arial" w:hAnsi="Arial" w:cs="Arial"/>
          <w:spacing w:val="-4"/>
          <w:lang w:val="es-MX" w:eastAsia="es-MX"/>
        </w:rPr>
        <w:t>fi</w:t>
      </w:r>
      <w:r w:rsidRPr="00027914">
        <w:rPr>
          <w:rFonts w:ascii="Arial" w:hAnsi="Arial" w:cs="Arial"/>
          <w:spacing w:val="-5"/>
          <w:lang w:val="es-MX" w:eastAsia="es-MX"/>
        </w:rPr>
        <w:t>e</w:t>
      </w:r>
      <w:r w:rsidRPr="00027914">
        <w:rPr>
          <w:rFonts w:ascii="Arial" w:hAnsi="Arial" w:cs="Arial"/>
          <w:spacing w:val="-4"/>
          <w:lang w:val="es-MX" w:eastAsia="es-MX"/>
        </w:rPr>
        <w:t>r</w:t>
      </w:r>
      <w:r w:rsidRPr="00027914">
        <w:rPr>
          <w:rFonts w:ascii="Arial" w:hAnsi="Arial" w:cs="Arial"/>
          <w:lang w:val="es-MX" w:eastAsia="es-MX"/>
        </w:rPr>
        <w:t>e</w:t>
      </w:r>
      <w:r w:rsidRPr="00027914">
        <w:rPr>
          <w:rFonts w:ascii="Arial" w:hAnsi="Arial" w:cs="Arial"/>
          <w:spacing w:val="-3"/>
          <w:lang w:val="es-MX" w:eastAsia="es-MX"/>
        </w:rPr>
        <w:t xml:space="preserve"> </w:t>
      </w:r>
      <w:r w:rsidRPr="00027914">
        <w:rPr>
          <w:rFonts w:ascii="Arial" w:hAnsi="Arial" w:cs="Arial"/>
          <w:lang w:val="es-MX" w:eastAsia="es-MX"/>
        </w:rPr>
        <w:t>a</w:t>
      </w:r>
      <w:r w:rsidRPr="00027914">
        <w:rPr>
          <w:rFonts w:ascii="Arial" w:hAnsi="Arial" w:cs="Arial"/>
          <w:spacing w:val="-3"/>
          <w:lang w:val="es-MX" w:eastAsia="es-MX"/>
        </w:rPr>
        <w:t xml:space="preserve"> </w:t>
      </w:r>
      <w:r w:rsidRPr="00027914">
        <w:rPr>
          <w:rFonts w:ascii="Arial" w:hAnsi="Arial" w:cs="Arial"/>
          <w:spacing w:val="-4"/>
          <w:lang w:val="es-MX" w:eastAsia="es-MX"/>
        </w:rPr>
        <w:t>la</w:t>
      </w:r>
      <w:r w:rsidRPr="00027914">
        <w:rPr>
          <w:rFonts w:ascii="Arial" w:hAnsi="Arial" w:cs="Arial"/>
          <w:lang w:val="es-MX" w:eastAsia="es-MX"/>
        </w:rPr>
        <w:t>s</w:t>
      </w:r>
      <w:r w:rsidRPr="00027914">
        <w:rPr>
          <w:rFonts w:ascii="Arial" w:hAnsi="Arial" w:cs="Arial"/>
          <w:spacing w:val="-3"/>
          <w:lang w:val="es-MX" w:eastAsia="es-MX"/>
        </w:rPr>
        <w:t xml:space="preserve"> </w:t>
      </w:r>
      <w:r w:rsidRPr="00027914">
        <w:rPr>
          <w:rFonts w:ascii="Arial" w:hAnsi="Arial" w:cs="Arial"/>
          <w:spacing w:val="-4"/>
          <w:lang w:val="es-MX" w:eastAsia="es-MX"/>
        </w:rPr>
        <w:t>relacione</w:t>
      </w:r>
      <w:r w:rsidRPr="00027914">
        <w:rPr>
          <w:rFonts w:ascii="Arial" w:hAnsi="Arial" w:cs="Arial"/>
          <w:lang w:val="es-MX" w:eastAsia="es-MX"/>
        </w:rPr>
        <w:t>s</w:t>
      </w:r>
      <w:r w:rsidRPr="00027914">
        <w:rPr>
          <w:rFonts w:ascii="Arial" w:hAnsi="Arial" w:cs="Arial"/>
          <w:spacing w:val="-3"/>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3"/>
          <w:lang w:val="es-MX" w:eastAsia="es-MX"/>
        </w:rPr>
        <w:t xml:space="preserve"> </w:t>
      </w:r>
      <w:r w:rsidRPr="00027914">
        <w:rPr>
          <w:rFonts w:ascii="Arial" w:hAnsi="Arial" w:cs="Arial"/>
          <w:spacing w:val="-4"/>
          <w:lang w:val="es-MX" w:eastAsia="es-MX"/>
        </w:rPr>
        <w:t>cooperación</w:t>
      </w:r>
      <w:r w:rsidRPr="00027914">
        <w:rPr>
          <w:rFonts w:ascii="Arial" w:hAnsi="Arial" w:cs="Arial"/>
          <w:lang w:val="es-MX" w:eastAsia="es-MX"/>
        </w:rPr>
        <w:t>,</w:t>
      </w:r>
      <w:r w:rsidRPr="00027914">
        <w:rPr>
          <w:rFonts w:ascii="Arial" w:hAnsi="Arial" w:cs="Arial"/>
          <w:spacing w:val="-3"/>
          <w:lang w:val="es-MX" w:eastAsia="es-MX"/>
        </w:rPr>
        <w:t xml:space="preserve"> </w:t>
      </w:r>
      <w:r w:rsidRPr="00027914">
        <w:rPr>
          <w:rFonts w:ascii="Arial" w:hAnsi="Arial" w:cs="Arial"/>
          <w:spacing w:val="-4"/>
          <w:lang w:val="es-MX" w:eastAsia="es-MX"/>
        </w:rPr>
        <w:t>organizaci</w:t>
      </w:r>
      <w:r w:rsidRPr="00027914">
        <w:rPr>
          <w:rFonts w:ascii="Arial" w:hAnsi="Arial" w:cs="Arial"/>
          <w:spacing w:val="-5"/>
          <w:lang w:val="es-MX" w:eastAsia="es-MX"/>
        </w:rPr>
        <w:t>ó</w:t>
      </w:r>
      <w:r w:rsidRPr="00027914">
        <w:rPr>
          <w:rFonts w:ascii="Arial" w:hAnsi="Arial" w:cs="Arial"/>
          <w:lang w:val="es-MX" w:eastAsia="es-MX"/>
        </w:rPr>
        <w:t>n</w:t>
      </w:r>
      <w:r w:rsidRPr="00027914">
        <w:rPr>
          <w:rFonts w:ascii="Arial" w:hAnsi="Arial" w:cs="Arial"/>
          <w:spacing w:val="-3"/>
          <w:lang w:val="es-MX" w:eastAsia="es-MX"/>
        </w:rPr>
        <w:t xml:space="preserve"> </w:t>
      </w:r>
      <w:r w:rsidRPr="00027914">
        <w:rPr>
          <w:rFonts w:ascii="Arial" w:hAnsi="Arial" w:cs="Arial"/>
          <w:lang w:val="es-MX" w:eastAsia="es-MX"/>
        </w:rPr>
        <w:t>y</w:t>
      </w:r>
      <w:r w:rsidRPr="00027914">
        <w:rPr>
          <w:rFonts w:ascii="Arial" w:hAnsi="Arial" w:cs="Arial"/>
          <w:spacing w:val="-6"/>
          <w:lang w:val="es-MX" w:eastAsia="es-MX"/>
        </w:rPr>
        <w:t xml:space="preserve"> </w:t>
      </w:r>
      <w:r w:rsidRPr="00027914">
        <w:rPr>
          <w:rFonts w:ascii="Arial" w:hAnsi="Arial" w:cs="Arial"/>
          <w:spacing w:val="-4"/>
          <w:lang w:val="es-MX" w:eastAsia="es-MX"/>
        </w:rPr>
        <w:t>solidarida</w:t>
      </w:r>
      <w:r w:rsidRPr="00027914">
        <w:rPr>
          <w:rFonts w:ascii="Arial" w:hAnsi="Arial" w:cs="Arial"/>
          <w:lang w:val="es-MX" w:eastAsia="es-MX"/>
        </w:rPr>
        <w:t>d</w:t>
      </w:r>
      <w:r w:rsidRPr="00027914">
        <w:rPr>
          <w:rFonts w:ascii="Arial" w:hAnsi="Arial" w:cs="Arial"/>
          <w:spacing w:val="-2"/>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3"/>
          <w:lang w:val="es-MX" w:eastAsia="es-MX"/>
        </w:rPr>
        <w:t xml:space="preserve"> </w:t>
      </w:r>
      <w:r w:rsidRPr="00027914">
        <w:rPr>
          <w:rFonts w:ascii="Arial" w:hAnsi="Arial" w:cs="Arial"/>
          <w:spacing w:val="-4"/>
          <w:lang w:val="es-MX" w:eastAsia="es-MX"/>
        </w:rPr>
        <w:t>s</w:t>
      </w:r>
      <w:r w:rsidRPr="00027914">
        <w:rPr>
          <w:rFonts w:ascii="Arial" w:hAnsi="Arial" w:cs="Arial"/>
          <w:lang w:val="es-MX" w:eastAsia="es-MX"/>
        </w:rPr>
        <w:t>e</w:t>
      </w:r>
      <w:r w:rsidR="00406DCB">
        <w:rPr>
          <w:rFonts w:ascii="Arial" w:hAnsi="Arial" w:cs="Arial"/>
          <w:spacing w:val="-3"/>
          <w:lang w:val="es-MX" w:eastAsia="es-MX"/>
        </w:rPr>
        <w:t xml:space="preserve"> </w:t>
      </w:r>
      <w:r w:rsidRPr="00027914">
        <w:rPr>
          <w:rFonts w:ascii="Arial" w:hAnsi="Arial" w:cs="Arial"/>
          <w:spacing w:val="-4"/>
          <w:lang w:val="es-MX" w:eastAsia="es-MX"/>
        </w:rPr>
        <w:t>foment</w:t>
      </w:r>
      <w:r w:rsidRPr="00027914">
        <w:rPr>
          <w:rFonts w:ascii="Arial" w:hAnsi="Arial" w:cs="Arial"/>
          <w:spacing w:val="-5"/>
          <w:lang w:val="es-MX" w:eastAsia="es-MX"/>
        </w:rPr>
        <w:t>a</w:t>
      </w:r>
      <w:r w:rsidRPr="00027914">
        <w:rPr>
          <w:rFonts w:ascii="Arial" w:hAnsi="Arial" w:cs="Arial"/>
          <w:spacing w:val="-4"/>
          <w:lang w:val="es-MX" w:eastAsia="es-MX"/>
        </w:rPr>
        <w:t>n</w:t>
      </w:r>
      <w:r w:rsidRPr="00027914">
        <w:rPr>
          <w:rFonts w:ascii="Arial" w:hAnsi="Arial" w:cs="Arial"/>
          <w:lang w:val="es-MX" w:eastAsia="es-MX"/>
        </w:rPr>
        <w:t>,</w:t>
      </w:r>
      <w:r w:rsidRPr="00027914">
        <w:rPr>
          <w:rFonts w:ascii="Arial" w:hAnsi="Arial" w:cs="Arial"/>
          <w:spacing w:val="-3"/>
          <w:lang w:val="es-MX" w:eastAsia="es-MX"/>
        </w:rPr>
        <w:t xml:space="preserve"> </w:t>
      </w:r>
      <w:r w:rsidRPr="00027914">
        <w:rPr>
          <w:rFonts w:ascii="Arial" w:hAnsi="Arial" w:cs="Arial"/>
          <w:lang w:val="es-MX" w:eastAsia="es-MX"/>
        </w:rPr>
        <w:t xml:space="preserve">a </w:t>
      </w:r>
      <w:r w:rsidRPr="00027914">
        <w:rPr>
          <w:rFonts w:ascii="Arial" w:hAnsi="Arial" w:cs="Arial"/>
          <w:spacing w:val="-4"/>
          <w:lang w:val="es-MX" w:eastAsia="es-MX"/>
        </w:rPr>
        <w:t>trav</w:t>
      </w:r>
      <w:r w:rsidRPr="00027914">
        <w:rPr>
          <w:rFonts w:ascii="Arial" w:hAnsi="Arial" w:cs="Arial"/>
          <w:spacing w:val="-5"/>
          <w:lang w:val="es-MX" w:eastAsia="es-MX"/>
        </w:rPr>
        <w:t>é</w:t>
      </w:r>
      <w:r w:rsidRPr="00027914">
        <w:rPr>
          <w:rFonts w:ascii="Arial" w:hAnsi="Arial" w:cs="Arial"/>
          <w:lang w:val="es-MX" w:eastAsia="es-MX"/>
        </w:rPr>
        <w:t>s</w:t>
      </w:r>
      <w:r w:rsidRPr="00027914">
        <w:rPr>
          <w:rFonts w:ascii="Arial" w:hAnsi="Arial" w:cs="Arial"/>
          <w:spacing w:val="-2"/>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2"/>
          <w:lang w:val="es-MX" w:eastAsia="es-MX"/>
        </w:rPr>
        <w:t xml:space="preserve"> </w:t>
      </w:r>
      <w:r w:rsidRPr="00027914">
        <w:rPr>
          <w:rFonts w:ascii="Arial" w:hAnsi="Arial" w:cs="Arial"/>
          <w:spacing w:val="-4"/>
          <w:lang w:val="es-MX" w:eastAsia="es-MX"/>
        </w:rPr>
        <w:t>acci</w:t>
      </w:r>
      <w:r w:rsidRPr="00027914">
        <w:rPr>
          <w:rFonts w:ascii="Arial" w:hAnsi="Arial" w:cs="Arial"/>
          <w:spacing w:val="-5"/>
          <w:lang w:val="es-MX" w:eastAsia="es-MX"/>
        </w:rPr>
        <w:t>o</w:t>
      </w:r>
      <w:r w:rsidRPr="00027914">
        <w:rPr>
          <w:rFonts w:ascii="Arial" w:hAnsi="Arial" w:cs="Arial"/>
          <w:spacing w:val="-4"/>
          <w:lang w:val="es-MX" w:eastAsia="es-MX"/>
        </w:rPr>
        <w:t>ne</w:t>
      </w:r>
      <w:r w:rsidRPr="00027914">
        <w:rPr>
          <w:rFonts w:ascii="Arial" w:hAnsi="Arial" w:cs="Arial"/>
          <w:lang w:val="es-MX" w:eastAsia="es-MX"/>
        </w:rPr>
        <w:t>s</w:t>
      </w:r>
      <w:r w:rsidRPr="00027914">
        <w:rPr>
          <w:rFonts w:ascii="Arial" w:hAnsi="Arial" w:cs="Arial"/>
          <w:spacing w:val="-2"/>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2"/>
          <w:lang w:val="es-MX" w:eastAsia="es-MX"/>
        </w:rPr>
        <w:t xml:space="preserve"> </w:t>
      </w:r>
      <w:r w:rsidRPr="00027914">
        <w:rPr>
          <w:rFonts w:ascii="Arial" w:hAnsi="Arial" w:cs="Arial"/>
          <w:spacing w:val="-4"/>
          <w:lang w:val="es-MX" w:eastAsia="es-MX"/>
        </w:rPr>
        <w:t>desarrol</w:t>
      </w:r>
      <w:r w:rsidRPr="00027914">
        <w:rPr>
          <w:rFonts w:ascii="Arial" w:hAnsi="Arial" w:cs="Arial"/>
          <w:spacing w:val="-5"/>
          <w:lang w:val="es-MX" w:eastAsia="es-MX"/>
        </w:rPr>
        <w:t>l</w:t>
      </w:r>
      <w:r w:rsidRPr="00027914">
        <w:rPr>
          <w:rFonts w:ascii="Arial" w:hAnsi="Arial" w:cs="Arial"/>
          <w:lang w:val="es-MX" w:eastAsia="es-MX"/>
        </w:rPr>
        <w:t>o</w:t>
      </w:r>
      <w:r w:rsidRPr="00027914">
        <w:rPr>
          <w:rFonts w:ascii="Arial" w:hAnsi="Arial" w:cs="Arial"/>
          <w:spacing w:val="-2"/>
          <w:lang w:val="es-MX" w:eastAsia="es-MX"/>
        </w:rPr>
        <w:t xml:space="preserve"> </w:t>
      </w:r>
      <w:r w:rsidRPr="00027914">
        <w:rPr>
          <w:rFonts w:ascii="Arial" w:hAnsi="Arial" w:cs="Arial"/>
          <w:spacing w:val="-4"/>
          <w:lang w:val="es-MX" w:eastAsia="es-MX"/>
        </w:rPr>
        <w:t>social</w:t>
      </w:r>
      <w:r w:rsidRPr="00027914">
        <w:rPr>
          <w:rFonts w:ascii="Arial" w:hAnsi="Arial" w:cs="Arial"/>
          <w:lang w:val="es-MX" w:eastAsia="es-MX"/>
        </w:rPr>
        <w:t>,</w:t>
      </w:r>
      <w:r w:rsidRPr="00027914">
        <w:rPr>
          <w:rFonts w:ascii="Arial" w:hAnsi="Arial" w:cs="Arial"/>
          <w:spacing w:val="-2"/>
          <w:lang w:val="es-MX" w:eastAsia="es-MX"/>
        </w:rPr>
        <w:t xml:space="preserve"> </w:t>
      </w:r>
      <w:r w:rsidRPr="00027914">
        <w:rPr>
          <w:rFonts w:ascii="Arial" w:hAnsi="Arial" w:cs="Arial"/>
          <w:spacing w:val="-4"/>
          <w:lang w:val="es-MX" w:eastAsia="es-MX"/>
        </w:rPr>
        <w:t>entr</w:t>
      </w:r>
      <w:r w:rsidRPr="00027914">
        <w:rPr>
          <w:rFonts w:ascii="Arial" w:hAnsi="Arial" w:cs="Arial"/>
          <w:lang w:val="es-MX" w:eastAsia="es-MX"/>
        </w:rPr>
        <w:t>e</w:t>
      </w:r>
      <w:r w:rsidRPr="00027914">
        <w:rPr>
          <w:rFonts w:ascii="Arial" w:hAnsi="Arial" w:cs="Arial"/>
          <w:spacing w:val="-2"/>
          <w:lang w:val="es-MX" w:eastAsia="es-MX"/>
        </w:rPr>
        <w:t xml:space="preserve"> </w:t>
      </w:r>
      <w:r w:rsidRPr="00027914">
        <w:rPr>
          <w:rFonts w:ascii="Arial" w:hAnsi="Arial" w:cs="Arial"/>
          <w:spacing w:val="-5"/>
          <w:lang w:val="es-MX" w:eastAsia="es-MX"/>
        </w:rPr>
        <w:t>l</w:t>
      </w:r>
      <w:r w:rsidRPr="00027914">
        <w:rPr>
          <w:rFonts w:ascii="Arial" w:hAnsi="Arial" w:cs="Arial"/>
          <w:spacing w:val="-4"/>
          <w:lang w:val="es-MX" w:eastAsia="es-MX"/>
        </w:rPr>
        <w:t>a</w:t>
      </w:r>
      <w:r w:rsidRPr="00027914">
        <w:rPr>
          <w:rFonts w:ascii="Arial" w:hAnsi="Arial" w:cs="Arial"/>
          <w:lang w:val="es-MX" w:eastAsia="es-MX"/>
        </w:rPr>
        <w:t>s</w:t>
      </w:r>
      <w:r w:rsidRPr="00027914">
        <w:rPr>
          <w:rFonts w:ascii="Arial" w:hAnsi="Arial" w:cs="Arial"/>
          <w:spacing w:val="-2"/>
          <w:lang w:val="es-MX" w:eastAsia="es-MX"/>
        </w:rPr>
        <w:t xml:space="preserve"> </w:t>
      </w:r>
      <w:r w:rsidRPr="00027914">
        <w:rPr>
          <w:rFonts w:ascii="Arial" w:hAnsi="Arial" w:cs="Arial"/>
          <w:spacing w:val="-4"/>
          <w:lang w:val="es-MX" w:eastAsia="es-MX"/>
        </w:rPr>
        <w:t>persona</w:t>
      </w:r>
      <w:r w:rsidRPr="00027914">
        <w:rPr>
          <w:rFonts w:ascii="Arial" w:hAnsi="Arial" w:cs="Arial"/>
          <w:lang w:val="es-MX" w:eastAsia="es-MX"/>
        </w:rPr>
        <w:t>s</w:t>
      </w:r>
      <w:r w:rsidRPr="00027914">
        <w:rPr>
          <w:rFonts w:ascii="Arial" w:hAnsi="Arial" w:cs="Arial"/>
          <w:spacing w:val="-2"/>
          <w:lang w:val="es-MX" w:eastAsia="es-MX"/>
        </w:rPr>
        <w:t xml:space="preserve"> </w:t>
      </w:r>
      <w:r w:rsidRPr="00027914">
        <w:rPr>
          <w:rFonts w:ascii="Arial" w:hAnsi="Arial" w:cs="Arial"/>
          <w:lang w:val="es-MX" w:eastAsia="es-MX"/>
        </w:rPr>
        <w:t>y</w:t>
      </w:r>
      <w:r w:rsidRPr="00027914">
        <w:rPr>
          <w:rFonts w:ascii="Arial" w:hAnsi="Arial" w:cs="Arial"/>
          <w:spacing w:val="-4"/>
          <w:lang w:val="es-MX" w:eastAsia="es-MX"/>
        </w:rPr>
        <w:t xml:space="preserve"> </w:t>
      </w:r>
      <w:r w:rsidRPr="00027914">
        <w:rPr>
          <w:rFonts w:ascii="Arial" w:hAnsi="Arial" w:cs="Arial"/>
          <w:spacing w:val="-3"/>
          <w:lang w:val="es-MX" w:eastAsia="es-MX"/>
        </w:rPr>
        <w:t>l</w:t>
      </w:r>
      <w:r w:rsidRPr="00027914">
        <w:rPr>
          <w:rFonts w:ascii="Arial" w:hAnsi="Arial" w:cs="Arial"/>
          <w:spacing w:val="-4"/>
          <w:lang w:val="es-MX" w:eastAsia="es-MX"/>
        </w:rPr>
        <w:t>o</w:t>
      </w:r>
      <w:r w:rsidRPr="00027914">
        <w:rPr>
          <w:rFonts w:ascii="Arial" w:hAnsi="Arial" w:cs="Arial"/>
          <w:lang w:val="es-MX" w:eastAsia="es-MX"/>
        </w:rPr>
        <w:t>s</w:t>
      </w:r>
      <w:r w:rsidRPr="00027914">
        <w:rPr>
          <w:rFonts w:ascii="Arial" w:hAnsi="Arial" w:cs="Arial"/>
          <w:spacing w:val="-2"/>
          <w:lang w:val="es-MX" w:eastAsia="es-MX"/>
        </w:rPr>
        <w:t xml:space="preserve"> </w:t>
      </w:r>
      <w:r w:rsidRPr="00027914">
        <w:rPr>
          <w:rFonts w:ascii="Arial" w:hAnsi="Arial" w:cs="Arial"/>
          <w:spacing w:val="-4"/>
          <w:lang w:val="es-MX" w:eastAsia="es-MX"/>
        </w:rPr>
        <w:t>dif</w:t>
      </w:r>
      <w:r w:rsidRPr="00027914">
        <w:rPr>
          <w:rFonts w:ascii="Arial" w:hAnsi="Arial" w:cs="Arial"/>
          <w:spacing w:val="-5"/>
          <w:lang w:val="es-MX" w:eastAsia="es-MX"/>
        </w:rPr>
        <w:t>e</w:t>
      </w:r>
      <w:r w:rsidRPr="00027914">
        <w:rPr>
          <w:rFonts w:ascii="Arial" w:hAnsi="Arial" w:cs="Arial"/>
          <w:spacing w:val="-4"/>
          <w:lang w:val="es-MX" w:eastAsia="es-MX"/>
        </w:rPr>
        <w:t>rente</w:t>
      </w:r>
      <w:r w:rsidRPr="00027914">
        <w:rPr>
          <w:rFonts w:ascii="Arial" w:hAnsi="Arial" w:cs="Arial"/>
          <w:lang w:val="es-MX" w:eastAsia="es-MX"/>
        </w:rPr>
        <w:t>s</w:t>
      </w:r>
      <w:r w:rsidRPr="00027914">
        <w:rPr>
          <w:rFonts w:ascii="Arial" w:hAnsi="Arial" w:cs="Arial"/>
          <w:spacing w:val="-2"/>
          <w:lang w:val="es-MX" w:eastAsia="es-MX"/>
        </w:rPr>
        <w:t xml:space="preserve"> </w:t>
      </w:r>
      <w:r w:rsidRPr="00027914">
        <w:rPr>
          <w:rFonts w:ascii="Arial" w:hAnsi="Arial" w:cs="Arial"/>
          <w:spacing w:val="-4"/>
          <w:lang w:val="es-MX" w:eastAsia="es-MX"/>
        </w:rPr>
        <w:t>grupo</w:t>
      </w:r>
      <w:r w:rsidRPr="00027914">
        <w:rPr>
          <w:rFonts w:ascii="Arial" w:hAnsi="Arial" w:cs="Arial"/>
          <w:lang w:val="es-MX" w:eastAsia="es-MX"/>
        </w:rPr>
        <w:t>s</w:t>
      </w:r>
      <w:r w:rsidRPr="00027914">
        <w:rPr>
          <w:rFonts w:ascii="Arial" w:hAnsi="Arial" w:cs="Arial"/>
          <w:spacing w:val="-2"/>
          <w:lang w:val="es-MX" w:eastAsia="es-MX"/>
        </w:rPr>
        <w:t xml:space="preserve"> </w:t>
      </w:r>
      <w:r w:rsidRPr="00027914">
        <w:rPr>
          <w:rFonts w:ascii="Arial" w:hAnsi="Arial" w:cs="Arial"/>
          <w:spacing w:val="-4"/>
          <w:lang w:val="es-MX" w:eastAsia="es-MX"/>
        </w:rPr>
        <w:t>sociales</w:t>
      </w:r>
      <w:r w:rsidRPr="00027914">
        <w:rPr>
          <w:rFonts w:ascii="Arial" w:hAnsi="Arial" w:cs="Arial"/>
          <w:lang w:val="es-MX" w:eastAsia="es-MX"/>
        </w:rPr>
        <w:t>,</w:t>
      </w:r>
      <w:r w:rsidRPr="00027914">
        <w:rPr>
          <w:rFonts w:ascii="Arial" w:hAnsi="Arial" w:cs="Arial"/>
          <w:spacing w:val="-4"/>
          <w:lang w:val="es-MX" w:eastAsia="es-MX"/>
        </w:rPr>
        <w:t xml:space="preserve"> e</w:t>
      </w:r>
      <w:r w:rsidRPr="00027914">
        <w:rPr>
          <w:rFonts w:ascii="Arial" w:hAnsi="Arial" w:cs="Arial"/>
          <w:lang w:val="es-MX" w:eastAsia="es-MX"/>
        </w:rPr>
        <w:t>n</w:t>
      </w:r>
      <w:r w:rsidRPr="00027914">
        <w:rPr>
          <w:rFonts w:ascii="Arial" w:hAnsi="Arial" w:cs="Arial"/>
          <w:spacing w:val="-2"/>
          <w:lang w:val="es-MX" w:eastAsia="es-MX"/>
        </w:rPr>
        <w:t xml:space="preserve"> </w:t>
      </w:r>
      <w:r w:rsidRPr="00027914">
        <w:rPr>
          <w:rFonts w:ascii="Arial" w:hAnsi="Arial" w:cs="Arial"/>
          <w:spacing w:val="-4"/>
          <w:lang w:val="es-MX" w:eastAsia="es-MX"/>
        </w:rPr>
        <w:t>especial</w:t>
      </w:r>
      <w:r w:rsidRPr="00027914">
        <w:rPr>
          <w:rFonts w:ascii="Arial" w:hAnsi="Arial" w:cs="Arial"/>
          <w:lang w:val="es-MX" w:eastAsia="es-MX"/>
        </w:rPr>
        <w:t>,</w:t>
      </w:r>
      <w:r w:rsidRPr="00027914">
        <w:rPr>
          <w:rFonts w:ascii="Arial" w:hAnsi="Arial" w:cs="Arial"/>
          <w:spacing w:val="-2"/>
          <w:lang w:val="es-MX" w:eastAsia="es-MX"/>
        </w:rPr>
        <w:t xml:space="preserve"> </w:t>
      </w:r>
      <w:r w:rsidRPr="00027914">
        <w:rPr>
          <w:rFonts w:ascii="Arial" w:hAnsi="Arial" w:cs="Arial"/>
          <w:spacing w:val="-4"/>
          <w:lang w:val="es-MX" w:eastAsia="es-MX"/>
        </w:rPr>
        <w:t>aquellos</w:t>
      </w:r>
      <w:r>
        <w:rPr>
          <w:rFonts w:ascii="Arial" w:hAnsi="Arial" w:cs="Arial"/>
          <w:spacing w:val="-4"/>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so</w:t>
      </w:r>
      <w:r w:rsidRPr="00027914">
        <w:rPr>
          <w:rFonts w:ascii="Arial" w:hAnsi="Arial" w:cs="Arial"/>
          <w:lang w:val="es-MX" w:eastAsia="es-MX"/>
        </w:rPr>
        <w:t>n</w:t>
      </w:r>
      <w:r w:rsidRPr="00027914">
        <w:rPr>
          <w:rFonts w:ascii="Arial" w:hAnsi="Arial" w:cs="Arial"/>
          <w:spacing w:val="-8"/>
          <w:lang w:val="es-MX" w:eastAsia="es-MX"/>
        </w:rPr>
        <w:t xml:space="preserve"> </w:t>
      </w:r>
      <w:r w:rsidRPr="00027914">
        <w:rPr>
          <w:rFonts w:ascii="Arial" w:hAnsi="Arial" w:cs="Arial"/>
          <w:spacing w:val="-4"/>
          <w:lang w:val="es-MX" w:eastAsia="es-MX"/>
        </w:rPr>
        <w:t>má</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v</w:t>
      </w:r>
      <w:r w:rsidRPr="00027914">
        <w:rPr>
          <w:rFonts w:ascii="Arial" w:hAnsi="Arial" w:cs="Arial"/>
          <w:spacing w:val="-5"/>
          <w:lang w:val="es-MX" w:eastAsia="es-MX"/>
        </w:rPr>
        <w:t>u</w:t>
      </w:r>
      <w:r w:rsidRPr="00027914">
        <w:rPr>
          <w:rFonts w:ascii="Arial" w:hAnsi="Arial" w:cs="Arial"/>
          <w:spacing w:val="-4"/>
          <w:lang w:val="es-MX" w:eastAsia="es-MX"/>
        </w:rPr>
        <w:t>lnerables.</w:t>
      </w:r>
    </w:p>
    <w:p w:rsidR="00406DCB" w:rsidRPr="00422AFC" w:rsidRDefault="00406DCB" w:rsidP="00406DCB">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406DCB" w:rsidRDefault="00406DCB" w:rsidP="00406DCB">
      <w:pPr>
        <w:autoSpaceDE w:val="0"/>
        <w:autoSpaceDN w:val="0"/>
        <w:adjustRightInd w:val="0"/>
        <w:ind w:right="-1"/>
        <w:jc w:val="right"/>
        <w:rPr>
          <w:rStyle w:val="Hipervnculo"/>
          <w:rFonts w:ascii="Arial" w:hAnsi="Arial" w:cs="Arial"/>
          <w:b/>
          <w:i/>
          <w:sz w:val="16"/>
          <w:szCs w:val="16"/>
        </w:rPr>
      </w:pPr>
      <w:hyperlink r:id="rId14"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rsidR="00027914" w:rsidRDefault="00027914" w:rsidP="00173EDE">
      <w:pPr>
        <w:autoSpaceDE w:val="0"/>
        <w:autoSpaceDN w:val="0"/>
        <w:adjustRightInd w:val="0"/>
        <w:jc w:val="both"/>
        <w:rPr>
          <w:rFonts w:ascii="Arial" w:hAnsi="Arial" w:cs="Arial"/>
          <w:b/>
        </w:rPr>
      </w:pPr>
    </w:p>
    <w:p w:rsidR="00810F1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6°.-</w:t>
      </w:r>
      <w:r w:rsidRPr="00173EDE">
        <w:rPr>
          <w:rFonts w:ascii="Arial" w:hAnsi="Arial" w:cs="Arial"/>
        </w:rPr>
        <w:t xml:space="preserve"> Los principios rectores de la Política Estatal de Desarrollo Social serán obligatorios para el Sistema Estatal de Planeación del Desarrollo Social vía sus instrumentos, sectores y forma de participación. </w:t>
      </w:r>
    </w:p>
    <w:p w:rsidR="001E4654" w:rsidRPr="001E4654" w:rsidRDefault="001E4654" w:rsidP="00173EDE">
      <w:pPr>
        <w:autoSpaceDE w:val="0"/>
        <w:autoSpaceDN w:val="0"/>
        <w:adjustRightInd w:val="0"/>
        <w:jc w:val="both"/>
        <w:rPr>
          <w:rFonts w:ascii="Arial" w:hAnsi="Arial" w:cs="Arial"/>
          <w:sz w:val="16"/>
          <w:szCs w:val="16"/>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II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De las Vertientes</w:t>
      </w:r>
    </w:p>
    <w:p w:rsidR="00FC4375" w:rsidRPr="00173EDE" w:rsidRDefault="00FC4375"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7°.-</w:t>
      </w:r>
      <w:r w:rsidRPr="00173EDE">
        <w:rPr>
          <w:rFonts w:ascii="Arial" w:hAnsi="Arial" w:cs="Arial"/>
        </w:rPr>
        <w:t xml:space="preserve"> La Política Estatal de Desarrollo Social debe incluir, al menos, las siguientes vertientes: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Superación de la pobreza rural y urbana;</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w:t>
      </w:r>
      <w:r w:rsidRPr="00173EDE">
        <w:rPr>
          <w:rFonts w:ascii="Arial" w:hAnsi="Arial" w:cs="Arial"/>
        </w:rPr>
        <w:t xml:space="preserve"> Asistencia social;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III.-</w:t>
      </w:r>
      <w:r w:rsidRPr="00173EDE">
        <w:rPr>
          <w:rFonts w:ascii="Arial" w:hAnsi="Arial" w:cs="Arial"/>
        </w:rPr>
        <w:t xml:space="preserve"> Desarrollo regional;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IV.-</w:t>
      </w:r>
      <w:r w:rsidRPr="00173EDE">
        <w:rPr>
          <w:rFonts w:ascii="Arial" w:hAnsi="Arial" w:cs="Arial"/>
        </w:rPr>
        <w:t xml:space="preserve"> </w:t>
      </w:r>
      <w:r w:rsidR="00282A3C" w:rsidRPr="00173EDE">
        <w:rPr>
          <w:rFonts w:ascii="Arial" w:hAnsi="Arial" w:cs="Arial"/>
          <w:bCs/>
        </w:rPr>
        <w:t>Infraestructura social;</w:t>
      </w: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rPr>
        <w:t>V.-</w:t>
      </w:r>
      <w:r w:rsidR="00620BBE" w:rsidRPr="00173EDE">
        <w:rPr>
          <w:rFonts w:ascii="Arial" w:hAnsi="Arial" w:cs="Arial"/>
          <w:bCs/>
        </w:rPr>
        <w:t xml:space="preserve"> Fomento del sector social de la economía; y</w:t>
      </w:r>
    </w:p>
    <w:p w:rsidR="00620BBE" w:rsidRDefault="00620BBE" w:rsidP="009E21F5">
      <w:pPr>
        <w:autoSpaceDE w:val="0"/>
        <w:autoSpaceDN w:val="0"/>
        <w:adjustRightInd w:val="0"/>
        <w:spacing w:after="240"/>
        <w:jc w:val="both"/>
        <w:rPr>
          <w:rFonts w:ascii="Arial" w:hAnsi="Arial" w:cs="Arial"/>
          <w:bCs/>
        </w:rPr>
      </w:pPr>
      <w:r w:rsidRPr="00173EDE">
        <w:rPr>
          <w:rFonts w:ascii="Arial" w:hAnsi="Arial" w:cs="Arial"/>
          <w:b/>
          <w:bCs/>
        </w:rPr>
        <w:t>VI.-</w:t>
      </w:r>
      <w:r w:rsidRPr="00173EDE">
        <w:rPr>
          <w:rFonts w:ascii="Arial" w:hAnsi="Arial" w:cs="Arial"/>
          <w:bCs/>
        </w:rPr>
        <w:t xml:space="preserve"> Promoción del desarrollo sustentable.</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III</w:t>
      </w:r>
    </w:p>
    <w:p w:rsidR="002C1138" w:rsidRDefault="002C1138" w:rsidP="00173EDE">
      <w:pPr>
        <w:autoSpaceDE w:val="0"/>
        <w:autoSpaceDN w:val="0"/>
        <w:adjustRightInd w:val="0"/>
        <w:jc w:val="center"/>
        <w:rPr>
          <w:rFonts w:ascii="Arial" w:hAnsi="Arial" w:cs="Arial"/>
          <w:b/>
        </w:rPr>
      </w:pPr>
      <w:r w:rsidRPr="00173EDE">
        <w:rPr>
          <w:rFonts w:ascii="Arial" w:hAnsi="Arial" w:cs="Arial"/>
          <w:b/>
        </w:rPr>
        <w:t>De los Objetivos</w:t>
      </w:r>
    </w:p>
    <w:p w:rsidR="009E21F5" w:rsidRPr="00173EDE" w:rsidRDefault="009E21F5"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8°.-</w:t>
      </w:r>
      <w:r w:rsidRPr="00173EDE">
        <w:rPr>
          <w:rFonts w:ascii="Arial" w:hAnsi="Arial" w:cs="Arial"/>
        </w:rPr>
        <w:t xml:space="preserve"> La Política Estatal de Desarrollo Social tiene los siguientes objetivos: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 </w:t>
      </w:r>
      <w:r w:rsidR="00CA706F" w:rsidRPr="00CA706F">
        <w:rPr>
          <w:rFonts w:ascii="Arial" w:hAnsi="Arial" w:cs="Arial"/>
        </w:rPr>
        <w:t>Propiciar las condiciones que aseguren el disfrute de los derechos sociales, individuales o colectivos, garantizando el acceso a los programas de desarrollo social y la igualdad de oportunidades, así como la superación de la marginación y la pobreza, la discriminación y la exclusión social;</w:t>
      </w:r>
      <w:r w:rsidRPr="00173EDE">
        <w:rPr>
          <w:rFonts w:ascii="Arial" w:hAnsi="Arial" w:cs="Arial"/>
        </w:rPr>
        <w:t xml:space="preserve">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II.- </w:t>
      </w:r>
      <w:r w:rsidRPr="00173EDE">
        <w:rPr>
          <w:rFonts w:ascii="Arial" w:hAnsi="Arial" w:cs="Arial"/>
        </w:rPr>
        <w:t xml:space="preserve">Promover un desarrollo económico con sentido social que propicie y conserve el empleo, eleve el nivel de ingreso y mejore su distribución; </w:t>
      </w:r>
    </w:p>
    <w:p w:rsidR="00620BBE"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lastRenderedPageBreak/>
        <w:t xml:space="preserve">III.- </w:t>
      </w:r>
      <w:r w:rsidR="00620BBE" w:rsidRPr="00173EDE">
        <w:rPr>
          <w:rFonts w:ascii="Arial" w:hAnsi="Arial" w:cs="Arial"/>
          <w:bCs/>
        </w:rPr>
        <w:t>Fortalecer el desarrollo regional equilibrado;</w:t>
      </w:r>
    </w:p>
    <w:p w:rsidR="00620BBE" w:rsidRPr="00173EDE" w:rsidRDefault="00620BBE" w:rsidP="009E21F5">
      <w:pPr>
        <w:autoSpaceDE w:val="0"/>
        <w:autoSpaceDN w:val="0"/>
        <w:adjustRightInd w:val="0"/>
        <w:spacing w:after="240"/>
        <w:jc w:val="both"/>
        <w:rPr>
          <w:rFonts w:ascii="Arial" w:hAnsi="Arial" w:cs="Arial"/>
          <w:bCs/>
        </w:rPr>
      </w:pPr>
      <w:r w:rsidRPr="00173EDE">
        <w:rPr>
          <w:rFonts w:ascii="Arial" w:hAnsi="Arial" w:cs="Arial"/>
          <w:b/>
          <w:bCs/>
        </w:rPr>
        <w:t>IV.-</w:t>
      </w:r>
      <w:r w:rsidRPr="00173EDE">
        <w:rPr>
          <w:rFonts w:ascii="Arial" w:hAnsi="Arial" w:cs="Arial"/>
          <w:bCs/>
        </w:rPr>
        <w:t xml:space="preserve"> Garantizar formas de participación social en la formulación, ejecución, instrumentación, evaluación y control de los programas sociales; y</w:t>
      </w:r>
    </w:p>
    <w:p w:rsidR="00620BBE" w:rsidRPr="00257769" w:rsidRDefault="00620BBE" w:rsidP="009E21F5">
      <w:pPr>
        <w:spacing w:after="240"/>
        <w:jc w:val="both"/>
        <w:rPr>
          <w:rFonts w:ascii="Arial" w:hAnsi="Arial" w:cs="Arial"/>
        </w:rPr>
      </w:pPr>
      <w:r w:rsidRPr="00173EDE">
        <w:rPr>
          <w:rFonts w:ascii="Arial" w:hAnsi="Arial" w:cs="Arial"/>
          <w:b/>
          <w:bCs/>
        </w:rPr>
        <w:t>V.-</w:t>
      </w:r>
      <w:r w:rsidRPr="00173EDE">
        <w:rPr>
          <w:rFonts w:ascii="Arial" w:hAnsi="Arial" w:cs="Arial"/>
          <w:bCs/>
        </w:rPr>
        <w:t xml:space="preserve"> </w:t>
      </w:r>
      <w:r w:rsidR="00257769" w:rsidRPr="00257769">
        <w:rPr>
          <w:rFonts w:ascii="Arial" w:hAnsi="Arial" w:cs="Arial"/>
        </w:rPr>
        <w:t>Promover el desarrollo sostenible y sustentable en el ejercicio de los derechos sociales.</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bCs/>
        </w:rPr>
        <w:t xml:space="preserve">Capítulo </w:t>
      </w:r>
      <w:r w:rsidRPr="00173EDE">
        <w:rPr>
          <w:rFonts w:ascii="Arial" w:hAnsi="Arial" w:cs="Arial"/>
          <w:b/>
        </w:rPr>
        <w:t>IV</w:t>
      </w:r>
    </w:p>
    <w:p w:rsidR="002C1138" w:rsidRPr="00173EDE" w:rsidRDefault="002C1138" w:rsidP="00173EDE">
      <w:pPr>
        <w:autoSpaceDE w:val="0"/>
        <w:autoSpaceDN w:val="0"/>
        <w:adjustRightInd w:val="0"/>
        <w:jc w:val="center"/>
        <w:rPr>
          <w:rFonts w:ascii="Arial" w:hAnsi="Arial" w:cs="Arial"/>
          <w:b/>
          <w:bCs/>
        </w:rPr>
      </w:pPr>
      <w:r w:rsidRPr="00173EDE">
        <w:rPr>
          <w:rFonts w:ascii="Arial" w:hAnsi="Arial" w:cs="Arial"/>
          <w:b/>
          <w:bCs/>
        </w:rPr>
        <w:t>De la Planeación</w:t>
      </w:r>
    </w:p>
    <w:p w:rsidR="00FC4375" w:rsidRPr="00173EDE" w:rsidRDefault="00FC4375" w:rsidP="00173EDE">
      <w:pPr>
        <w:autoSpaceDE w:val="0"/>
        <w:autoSpaceDN w:val="0"/>
        <w:adjustRightInd w:val="0"/>
        <w:jc w:val="center"/>
        <w:rPr>
          <w:rFonts w:ascii="Arial" w:hAnsi="Arial" w:cs="Arial"/>
          <w:b/>
          <w:bCs/>
        </w:rPr>
      </w:pPr>
    </w:p>
    <w:p w:rsidR="002C1138" w:rsidRDefault="002C1138" w:rsidP="00173EDE">
      <w:pPr>
        <w:autoSpaceDE w:val="0"/>
        <w:autoSpaceDN w:val="0"/>
        <w:adjustRightInd w:val="0"/>
        <w:jc w:val="both"/>
        <w:rPr>
          <w:rFonts w:ascii="Arial" w:hAnsi="Arial" w:cs="Arial"/>
        </w:rPr>
      </w:pPr>
      <w:r w:rsidRPr="00173EDE">
        <w:rPr>
          <w:rFonts w:ascii="Arial" w:hAnsi="Arial" w:cs="Arial"/>
          <w:b/>
          <w:bCs/>
        </w:rPr>
        <w:t>ART</w:t>
      </w:r>
      <w:r w:rsidR="00D41E74" w:rsidRPr="00173EDE">
        <w:rPr>
          <w:rFonts w:ascii="Arial" w:hAnsi="Arial" w:cs="Arial"/>
          <w:b/>
          <w:bCs/>
        </w:rPr>
        <w:t>Í</w:t>
      </w:r>
      <w:r w:rsidRPr="00173EDE">
        <w:rPr>
          <w:rFonts w:ascii="Arial" w:hAnsi="Arial" w:cs="Arial"/>
          <w:b/>
          <w:bCs/>
        </w:rPr>
        <w:t xml:space="preserve">CULO </w:t>
      </w:r>
      <w:r w:rsidRPr="00173EDE">
        <w:rPr>
          <w:rFonts w:ascii="Arial" w:hAnsi="Arial" w:cs="Arial"/>
          <w:b/>
        </w:rPr>
        <w:t>9°.-</w:t>
      </w:r>
      <w:r w:rsidRPr="00173EDE">
        <w:rPr>
          <w:rFonts w:ascii="Arial" w:hAnsi="Arial" w:cs="Arial"/>
        </w:rPr>
        <w:t xml:space="preserve"> La planeación del desarrollo social incluirá los programas estatal y municipales de desarrollo social y deberá incorporarlos a la Política Estatal de Desarrollo Social de conformidad con esta ley. </w:t>
      </w:r>
    </w:p>
    <w:p w:rsidR="009E21F5" w:rsidRPr="00173EDE" w:rsidRDefault="009E21F5" w:rsidP="00173EDE">
      <w:pPr>
        <w:autoSpaceDE w:val="0"/>
        <w:autoSpaceDN w:val="0"/>
        <w:adjustRightInd w:val="0"/>
        <w:jc w:val="both"/>
        <w:rPr>
          <w:rFonts w:ascii="Arial" w:hAnsi="Arial" w:cs="Arial"/>
        </w:rPr>
      </w:pPr>
    </w:p>
    <w:p w:rsidR="002C1138" w:rsidRDefault="00D41E74" w:rsidP="00173EDE">
      <w:pPr>
        <w:autoSpaceDE w:val="0"/>
        <w:autoSpaceDN w:val="0"/>
        <w:adjustRightInd w:val="0"/>
        <w:jc w:val="both"/>
        <w:rPr>
          <w:rFonts w:ascii="Arial" w:hAnsi="Arial" w:cs="Arial"/>
        </w:rPr>
      </w:pPr>
      <w:r w:rsidRPr="00173EDE">
        <w:rPr>
          <w:rFonts w:ascii="Arial" w:hAnsi="Arial" w:cs="Arial"/>
          <w:b/>
          <w:bCs/>
        </w:rPr>
        <w:t>ARTÍCULO</w:t>
      </w:r>
      <w:r w:rsidR="002C1138" w:rsidRPr="00173EDE">
        <w:rPr>
          <w:rFonts w:ascii="Arial" w:hAnsi="Arial" w:cs="Arial"/>
          <w:b/>
          <w:bCs/>
        </w:rPr>
        <w:t xml:space="preserve"> 10.- </w:t>
      </w:r>
      <w:r w:rsidR="002C1138" w:rsidRPr="00173EDE">
        <w:rPr>
          <w:rFonts w:ascii="Arial" w:hAnsi="Arial" w:cs="Arial"/>
        </w:rPr>
        <w:t xml:space="preserve">La elaboración del Programa Estatal y de los Programas Municipales de Desarrollo Social estará a cargo del Ejecutivo del Estado y de los Ayuntamientos, respectivamente. </w:t>
      </w:r>
    </w:p>
    <w:p w:rsidR="009E21F5" w:rsidRPr="00173EDE" w:rsidRDefault="009E21F5" w:rsidP="00173EDE">
      <w:pPr>
        <w:autoSpaceDE w:val="0"/>
        <w:autoSpaceDN w:val="0"/>
        <w:adjustRightInd w:val="0"/>
        <w:jc w:val="both"/>
        <w:rPr>
          <w:rFonts w:ascii="Arial" w:hAnsi="Arial" w:cs="Arial"/>
        </w:rPr>
      </w:pPr>
    </w:p>
    <w:p w:rsidR="002C1138" w:rsidRDefault="00D41E74" w:rsidP="00173EDE">
      <w:pPr>
        <w:autoSpaceDE w:val="0"/>
        <w:autoSpaceDN w:val="0"/>
        <w:adjustRightInd w:val="0"/>
        <w:jc w:val="both"/>
        <w:rPr>
          <w:rFonts w:ascii="Arial" w:hAnsi="Arial" w:cs="Arial"/>
        </w:rPr>
      </w:pPr>
      <w:r w:rsidRPr="00173EDE">
        <w:rPr>
          <w:rFonts w:ascii="Arial" w:hAnsi="Arial" w:cs="Arial"/>
          <w:b/>
          <w:bCs/>
        </w:rPr>
        <w:t>ARTÍCULO</w:t>
      </w:r>
      <w:r w:rsidR="002C1138" w:rsidRPr="00173EDE">
        <w:rPr>
          <w:rFonts w:ascii="Arial" w:hAnsi="Arial" w:cs="Arial"/>
          <w:b/>
          <w:bCs/>
        </w:rPr>
        <w:t xml:space="preserve"> 11.- </w:t>
      </w:r>
      <w:r w:rsidR="002C1138" w:rsidRPr="00173EDE">
        <w:rPr>
          <w:rFonts w:ascii="Arial" w:hAnsi="Arial" w:cs="Arial"/>
        </w:rPr>
        <w:t xml:space="preserve">Los programas que en esta materia se formulen son parte del Sistema Estatal de Planeación del Desarrollo Social y deben orientarse al cumplimiento del objeto de esta ley. </w:t>
      </w:r>
    </w:p>
    <w:p w:rsidR="009E21F5" w:rsidRPr="00173EDE" w:rsidRDefault="009E21F5" w:rsidP="00173EDE">
      <w:pPr>
        <w:autoSpaceDE w:val="0"/>
        <w:autoSpaceDN w:val="0"/>
        <w:adjustRightInd w:val="0"/>
        <w:jc w:val="both"/>
        <w:rPr>
          <w:rFonts w:ascii="Arial" w:hAnsi="Arial" w:cs="Arial"/>
        </w:rPr>
      </w:pPr>
    </w:p>
    <w:p w:rsidR="004B7C83" w:rsidRPr="004B7C83" w:rsidRDefault="00D41E74" w:rsidP="004B7C83">
      <w:pPr>
        <w:tabs>
          <w:tab w:val="left" w:pos="900"/>
        </w:tabs>
        <w:autoSpaceDE w:val="0"/>
        <w:autoSpaceDN w:val="0"/>
        <w:adjustRightInd w:val="0"/>
        <w:jc w:val="both"/>
        <w:rPr>
          <w:rFonts w:ascii="Arial" w:hAnsi="Arial" w:cs="Arial"/>
        </w:rPr>
      </w:pPr>
      <w:r w:rsidRPr="004B7C83">
        <w:rPr>
          <w:rFonts w:ascii="Arial" w:hAnsi="Arial" w:cs="Arial"/>
          <w:b/>
        </w:rPr>
        <w:t>ARTÍCULO</w:t>
      </w:r>
      <w:r w:rsidR="002C1138" w:rsidRPr="004B7C83">
        <w:rPr>
          <w:rFonts w:ascii="Arial" w:hAnsi="Arial" w:cs="Arial"/>
          <w:b/>
        </w:rPr>
        <w:t xml:space="preserve"> 12</w:t>
      </w:r>
      <w:r w:rsidR="002C1138" w:rsidRPr="004B7C83">
        <w:rPr>
          <w:rFonts w:ascii="Arial" w:hAnsi="Arial" w:cs="Arial"/>
        </w:rPr>
        <w:t xml:space="preserve">.- </w:t>
      </w:r>
      <w:r w:rsidR="004B7C83" w:rsidRPr="004B7C83">
        <w:rPr>
          <w:rFonts w:ascii="Arial" w:hAnsi="Arial" w:cs="Arial"/>
        </w:rPr>
        <w:t>El Ejecutivo del Estado, a través de la Secretaría de Bienestar Social, coordinará la correspondencia entre el Programa Estatal, el Nacional y los Municipales de Desarrollo Social.</w:t>
      </w:r>
    </w:p>
    <w:p w:rsidR="001E4654" w:rsidRPr="001E4654" w:rsidRDefault="001E4654" w:rsidP="001E4654">
      <w:pPr>
        <w:autoSpaceDE w:val="0"/>
        <w:autoSpaceDN w:val="0"/>
        <w:adjustRightInd w:val="0"/>
        <w:jc w:val="both"/>
        <w:rPr>
          <w:rFonts w:ascii="Arial" w:hAnsi="Arial" w:cs="Arial"/>
          <w:bCs/>
          <w:lang w:val="es-ES"/>
        </w:rPr>
      </w:pPr>
    </w:p>
    <w:p w:rsidR="00F718D3" w:rsidRPr="001E4654" w:rsidRDefault="00F718D3" w:rsidP="00173EDE">
      <w:pPr>
        <w:autoSpaceDE w:val="0"/>
        <w:autoSpaceDN w:val="0"/>
        <w:adjustRightInd w:val="0"/>
        <w:jc w:val="both"/>
        <w:rPr>
          <w:rFonts w:ascii="Arial" w:hAnsi="Arial" w:cs="Arial"/>
          <w:lang w:val="es-ES"/>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bCs/>
        </w:rPr>
        <w:t xml:space="preserve">Capítulo </w:t>
      </w:r>
      <w:r w:rsidRPr="00173EDE">
        <w:rPr>
          <w:rFonts w:ascii="Arial" w:hAnsi="Arial" w:cs="Arial"/>
          <w:b/>
        </w:rPr>
        <w:t>V</w:t>
      </w:r>
    </w:p>
    <w:p w:rsidR="002C1138" w:rsidRDefault="002C1138" w:rsidP="00173EDE">
      <w:pPr>
        <w:autoSpaceDE w:val="0"/>
        <w:autoSpaceDN w:val="0"/>
        <w:adjustRightInd w:val="0"/>
        <w:jc w:val="center"/>
        <w:rPr>
          <w:rFonts w:ascii="Arial" w:hAnsi="Arial" w:cs="Arial"/>
          <w:b/>
          <w:bCs/>
        </w:rPr>
      </w:pPr>
      <w:r w:rsidRPr="00173EDE">
        <w:rPr>
          <w:rFonts w:ascii="Arial" w:hAnsi="Arial" w:cs="Arial"/>
          <w:b/>
          <w:bCs/>
        </w:rPr>
        <w:t>De la Programación</w:t>
      </w:r>
    </w:p>
    <w:p w:rsidR="00F718D3" w:rsidRPr="00173EDE" w:rsidRDefault="00F718D3" w:rsidP="00173EDE">
      <w:pPr>
        <w:autoSpaceDE w:val="0"/>
        <w:autoSpaceDN w:val="0"/>
        <w:adjustRightInd w:val="0"/>
        <w:jc w:val="center"/>
        <w:rPr>
          <w:rFonts w:ascii="Arial" w:hAnsi="Arial" w:cs="Arial"/>
          <w:b/>
          <w:bCs/>
        </w:rPr>
      </w:pPr>
    </w:p>
    <w:p w:rsidR="002C1138" w:rsidRDefault="00D41E74" w:rsidP="00173EDE">
      <w:pPr>
        <w:autoSpaceDE w:val="0"/>
        <w:autoSpaceDN w:val="0"/>
        <w:adjustRightInd w:val="0"/>
        <w:jc w:val="both"/>
        <w:rPr>
          <w:rFonts w:ascii="Arial" w:hAnsi="Arial" w:cs="Arial"/>
        </w:rPr>
      </w:pPr>
      <w:r w:rsidRPr="00173EDE">
        <w:rPr>
          <w:rFonts w:ascii="Arial" w:hAnsi="Arial" w:cs="Arial"/>
          <w:b/>
          <w:bCs/>
        </w:rPr>
        <w:t>ARTÍCULO</w:t>
      </w:r>
      <w:r w:rsidR="002C1138" w:rsidRPr="00173EDE">
        <w:rPr>
          <w:rFonts w:ascii="Arial" w:hAnsi="Arial" w:cs="Arial"/>
          <w:b/>
          <w:bCs/>
        </w:rPr>
        <w:t xml:space="preserve"> 13.- </w:t>
      </w:r>
      <w:r w:rsidR="002C1138" w:rsidRPr="00173EDE">
        <w:rPr>
          <w:rFonts w:ascii="Arial" w:hAnsi="Arial" w:cs="Arial"/>
        </w:rPr>
        <w:t xml:space="preserve">El Ejecutivo del Estado y los Ayuntamientos de los Municipios harán del conocimiento público, cada año, sus programas operativos de desarrollo social, a través de los medios más accesibles a la población, en un plazo máximo de 90 días a partir de la aprobación de sus presupuestos de egresos anuales respectivos. </w:t>
      </w:r>
    </w:p>
    <w:p w:rsidR="009E21F5" w:rsidRPr="00173EDE" w:rsidRDefault="009E21F5" w:rsidP="00173EDE">
      <w:pPr>
        <w:autoSpaceDE w:val="0"/>
        <w:autoSpaceDN w:val="0"/>
        <w:adjustRightInd w:val="0"/>
        <w:jc w:val="both"/>
        <w:rPr>
          <w:rFonts w:ascii="Arial" w:hAnsi="Arial" w:cs="Arial"/>
        </w:rPr>
      </w:pPr>
    </w:p>
    <w:p w:rsidR="002C1138" w:rsidRDefault="00D41E74" w:rsidP="00173EDE">
      <w:pPr>
        <w:autoSpaceDE w:val="0"/>
        <w:autoSpaceDN w:val="0"/>
        <w:adjustRightInd w:val="0"/>
        <w:jc w:val="both"/>
        <w:rPr>
          <w:rFonts w:ascii="Arial" w:hAnsi="Arial" w:cs="Arial"/>
        </w:rPr>
      </w:pPr>
      <w:r w:rsidRPr="00173EDE">
        <w:rPr>
          <w:rFonts w:ascii="Arial" w:hAnsi="Arial" w:cs="Arial"/>
          <w:b/>
          <w:bCs/>
        </w:rPr>
        <w:t>ARTÍCULO</w:t>
      </w:r>
      <w:r w:rsidR="002C1138" w:rsidRPr="00173EDE">
        <w:rPr>
          <w:rFonts w:ascii="Arial" w:hAnsi="Arial" w:cs="Arial"/>
          <w:b/>
          <w:bCs/>
        </w:rPr>
        <w:t xml:space="preserve"> 14.- </w:t>
      </w:r>
      <w:r w:rsidR="002C1138" w:rsidRPr="00173EDE">
        <w:rPr>
          <w:rFonts w:ascii="Arial" w:hAnsi="Arial" w:cs="Arial"/>
        </w:rPr>
        <w:t xml:space="preserve">Son prioritarios y de interés público los programas sociales: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 </w:t>
      </w:r>
      <w:r w:rsidRPr="00173EDE">
        <w:rPr>
          <w:rFonts w:ascii="Arial" w:hAnsi="Arial" w:cs="Arial"/>
        </w:rPr>
        <w:t xml:space="preserve">Dirigidos a las personas en condiciones de pobreza, marginación o en situación de vulnerabilidad;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II.- </w:t>
      </w:r>
      <w:r w:rsidRPr="00173EDE">
        <w:rPr>
          <w:rFonts w:ascii="Arial" w:hAnsi="Arial" w:cs="Arial"/>
        </w:rPr>
        <w:t xml:space="preserve">Enfocados a regiones, municipios, localidades y áreas de atención prioritaria;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III.- </w:t>
      </w:r>
      <w:r w:rsidRPr="00173EDE">
        <w:rPr>
          <w:rFonts w:ascii="Arial" w:hAnsi="Arial" w:cs="Arial"/>
        </w:rPr>
        <w:t xml:space="preserve">Dirigidos a asegurar la alimentación y nutrición materno-infantil; </w:t>
      </w: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IV.- </w:t>
      </w:r>
      <w:r w:rsidRPr="00173EDE">
        <w:rPr>
          <w:rFonts w:ascii="Arial" w:hAnsi="Arial" w:cs="Arial"/>
          <w:bCs/>
        </w:rPr>
        <w:t xml:space="preserve">De promoción </w:t>
      </w:r>
      <w:r w:rsidRPr="00173EDE">
        <w:rPr>
          <w:rFonts w:ascii="Arial" w:hAnsi="Arial" w:cs="Arial"/>
        </w:rPr>
        <w:t xml:space="preserve">y </w:t>
      </w:r>
      <w:r w:rsidRPr="00173EDE">
        <w:rPr>
          <w:rFonts w:ascii="Arial" w:hAnsi="Arial" w:cs="Arial"/>
          <w:bCs/>
        </w:rPr>
        <w:t xml:space="preserve">mejoramiento de vivienda;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w:t>
      </w:r>
      <w:r w:rsidRPr="00173EDE">
        <w:rPr>
          <w:rFonts w:ascii="Arial" w:hAnsi="Arial" w:cs="Arial"/>
          <w:b/>
          <w:bCs/>
        </w:rPr>
        <w:t>.-</w:t>
      </w:r>
      <w:r w:rsidR="0068742A">
        <w:rPr>
          <w:rFonts w:ascii="Arial" w:hAnsi="Arial" w:cs="Arial"/>
          <w:b/>
          <w:bCs/>
        </w:rPr>
        <w:t xml:space="preserve"> </w:t>
      </w:r>
      <w:r w:rsidRPr="00173EDE">
        <w:rPr>
          <w:rFonts w:ascii="Arial" w:hAnsi="Arial" w:cs="Arial"/>
          <w:bCs/>
        </w:rPr>
        <w:t xml:space="preserve">Destinados </w:t>
      </w:r>
      <w:r w:rsidRPr="00173EDE">
        <w:rPr>
          <w:rFonts w:ascii="Arial" w:hAnsi="Arial" w:cs="Arial"/>
        </w:rPr>
        <w:t xml:space="preserve">a </w:t>
      </w:r>
      <w:r w:rsidRPr="00173EDE">
        <w:rPr>
          <w:rFonts w:ascii="Arial" w:hAnsi="Arial" w:cs="Arial"/>
          <w:bCs/>
        </w:rPr>
        <w:t xml:space="preserve">la generación </w:t>
      </w:r>
      <w:r w:rsidRPr="00173EDE">
        <w:rPr>
          <w:rFonts w:ascii="Arial" w:hAnsi="Arial" w:cs="Arial"/>
        </w:rPr>
        <w:t xml:space="preserve">y </w:t>
      </w:r>
      <w:r w:rsidRPr="00173EDE">
        <w:rPr>
          <w:rFonts w:ascii="Arial" w:hAnsi="Arial" w:cs="Arial"/>
          <w:bCs/>
        </w:rPr>
        <w:t xml:space="preserve">conservación del empleo, </w:t>
      </w:r>
      <w:r w:rsidRPr="00173EDE">
        <w:rPr>
          <w:rFonts w:ascii="Arial" w:hAnsi="Arial" w:cs="Arial"/>
        </w:rPr>
        <w:t xml:space="preserve">a </w:t>
      </w:r>
      <w:r w:rsidRPr="00173EDE">
        <w:rPr>
          <w:rFonts w:ascii="Arial" w:hAnsi="Arial" w:cs="Arial"/>
          <w:bCs/>
        </w:rPr>
        <w:t xml:space="preserve">las actividades productivas sociales </w:t>
      </w:r>
      <w:r w:rsidRPr="00173EDE">
        <w:rPr>
          <w:rFonts w:ascii="Arial" w:hAnsi="Arial" w:cs="Arial"/>
        </w:rPr>
        <w:t xml:space="preserve">y </w:t>
      </w:r>
      <w:r w:rsidRPr="00173EDE">
        <w:rPr>
          <w:rFonts w:ascii="Arial" w:hAnsi="Arial" w:cs="Arial"/>
          <w:bCs/>
        </w:rPr>
        <w:t xml:space="preserve">el financiamiento </w:t>
      </w:r>
      <w:r w:rsidRPr="00173EDE">
        <w:rPr>
          <w:rFonts w:ascii="Arial" w:hAnsi="Arial" w:cs="Arial"/>
        </w:rPr>
        <w:t xml:space="preserve">a </w:t>
      </w:r>
      <w:r w:rsidRPr="00173EDE">
        <w:rPr>
          <w:rFonts w:ascii="Arial" w:hAnsi="Arial" w:cs="Arial"/>
          <w:bCs/>
        </w:rPr>
        <w:t xml:space="preserve">personas en situación de desventaja que carecen de medios para acceder </w:t>
      </w:r>
      <w:r w:rsidRPr="00173EDE">
        <w:rPr>
          <w:rFonts w:ascii="Arial" w:hAnsi="Arial" w:cs="Arial"/>
        </w:rPr>
        <w:t xml:space="preserve">a </w:t>
      </w:r>
      <w:r w:rsidRPr="00173EDE">
        <w:rPr>
          <w:rFonts w:ascii="Arial" w:hAnsi="Arial" w:cs="Arial"/>
          <w:bCs/>
        </w:rPr>
        <w:t xml:space="preserve">recursos de la banca comercial;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VI.- </w:t>
      </w:r>
      <w:r w:rsidRPr="00173EDE">
        <w:rPr>
          <w:rFonts w:ascii="Arial" w:hAnsi="Arial" w:cs="Arial"/>
          <w:bCs/>
        </w:rPr>
        <w:t xml:space="preserve">Dirigidos </w:t>
      </w:r>
      <w:r w:rsidRPr="00173EDE">
        <w:rPr>
          <w:rFonts w:ascii="Arial" w:hAnsi="Arial" w:cs="Arial"/>
        </w:rPr>
        <w:t xml:space="preserve">a </w:t>
      </w:r>
      <w:r w:rsidRPr="00173EDE">
        <w:rPr>
          <w:rFonts w:ascii="Arial" w:hAnsi="Arial" w:cs="Arial"/>
          <w:bCs/>
        </w:rPr>
        <w:t xml:space="preserve">la realización de obras de infraestructura social </w:t>
      </w:r>
      <w:r w:rsidRPr="00173EDE">
        <w:rPr>
          <w:rFonts w:ascii="Arial" w:hAnsi="Arial" w:cs="Arial"/>
        </w:rPr>
        <w:t xml:space="preserve">y </w:t>
      </w:r>
      <w:r w:rsidRPr="00173EDE">
        <w:rPr>
          <w:rFonts w:ascii="Arial" w:hAnsi="Arial" w:cs="Arial"/>
          <w:bCs/>
        </w:rPr>
        <w:t>equipamiento urbano;</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VII.-</w:t>
      </w:r>
      <w:r w:rsidRPr="00173EDE">
        <w:rPr>
          <w:rFonts w:ascii="Arial" w:hAnsi="Arial" w:cs="Arial"/>
        </w:rPr>
        <w:t xml:space="preserve"> </w:t>
      </w:r>
      <w:r w:rsidR="007822E6" w:rsidRPr="00173EDE">
        <w:rPr>
          <w:rFonts w:ascii="Arial" w:hAnsi="Arial" w:cs="Arial"/>
          <w:bCs/>
        </w:rPr>
        <w:t>De educación obligatoria;</w:t>
      </w:r>
    </w:p>
    <w:p w:rsidR="007822E6"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rPr>
        <w:t>VIII.-</w:t>
      </w:r>
      <w:r w:rsidRPr="00173EDE">
        <w:rPr>
          <w:rFonts w:ascii="Arial" w:hAnsi="Arial" w:cs="Arial"/>
        </w:rPr>
        <w:t xml:space="preserve"> </w:t>
      </w:r>
      <w:r w:rsidR="007822E6" w:rsidRPr="00173EDE">
        <w:rPr>
          <w:rFonts w:ascii="Arial" w:hAnsi="Arial" w:cs="Arial"/>
          <w:bCs/>
        </w:rPr>
        <w:t>De atención medica y los que tengan por objeto la realización de campañas de prevención y control de enfermedades; y</w:t>
      </w:r>
    </w:p>
    <w:p w:rsidR="007822E6" w:rsidRPr="00173EDE" w:rsidRDefault="007822E6" w:rsidP="009E21F5">
      <w:pPr>
        <w:autoSpaceDE w:val="0"/>
        <w:autoSpaceDN w:val="0"/>
        <w:adjustRightInd w:val="0"/>
        <w:spacing w:after="240"/>
        <w:jc w:val="both"/>
        <w:rPr>
          <w:rFonts w:ascii="Arial" w:hAnsi="Arial" w:cs="Arial"/>
          <w:bCs/>
        </w:rPr>
      </w:pPr>
      <w:r w:rsidRPr="00173EDE">
        <w:rPr>
          <w:rFonts w:ascii="Arial" w:hAnsi="Arial" w:cs="Arial"/>
          <w:b/>
          <w:bCs/>
        </w:rPr>
        <w:t>IX.-</w:t>
      </w:r>
      <w:r w:rsidRPr="00173EDE">
        <w:rPr>
          <w:rFonts w:ascii="Arial" w:hAnsi="Arial" w:cs="Arial"/>
          <w:bCs/>
        </w:rPr>
        <w:t xml:space="preserve"> Destinados al cuidado y protección al medio ambiente y los recursos naturales para asegurar la sustentabilidad del desarrollo.</w:t>
      </w:r>
    </w:p>
    <w:p w:rsidR="002C1138" w:rsidRDefault="002C1138" w:rsidP="00173EDE">
      <w:pPr>
        <w:autoSpaceDE w:val="0"/>
        <w:autoSpaceDN w:val="0"/>
        <w:adjustRightInd w:val="0"/>
        <w:jc w:val="both"/>
        <w:rPr>
          <w:rFonts w:ascii="Arial" w:hAnsi="Arial" w:cs="Arial"/>
          <w:bCs/>
        </w:rPr>
      </w:pPr>
      <w:r w:rsidRPr="00173EDE">
        <w:rPr>
          <w:rFonts w:ascii="Arial" w:hAnsi="Arial" w:cs="Arial"/>
          <w:b/>
          <w:bCs/>
        </w:rPr>
        <w:lastRenderedPageBreak/>
        <w:t>ART</w:t>
      </w:r>
      <w:r w:rsidR="00D41E74" w:rsidRPr="00173EDE">
        <w:rPr>
          <w:rFonts w:ascii="Arial" w:hAnsi="Arial" w:cs="Arial"/>
          <w:b/>
          <w:bCs/>
        </w:rPr>
        <w:t>Í</w:t>
      </w:r>
      <w:r w:rsidRPr="00173EDE">
        <w:rPr>
          <w:rFonts w:ascii="Arial" w:hAnsi="Arial" w:cs="Arial"/>
          <w:b/>
          <w:bCs/>
        </w:rPr>
        <w:t xml:space="preserve">CULO 15.- </w:t>
      </w:r>
      <w:r w:rsidRPr="00173EDE">
        <w:rPr>
          <w:rFonts w:ascii="Arial" w:hAnsi="Arial" w:cs="Arial"/>
          <w:bCs/>
        </w:rPr>
        <w:t xml:space="preserve">Los programas sociales que se establezcan no deberán contar con los mismos objetivos </w:t>
      </w:r>
      <w:r w:rsidRPr="00173EDE">
        <w:rPr>
          <w:rFonts w:ascii="Arial" w:hAnsi="Arial" w:cs="Arial"/>
        </w:rPr>
        <w:t xml:space="preserve">y </w:t>
      </w:r>
      <w:r w:rsidRPr="00173EDE">
        <w:rPr>
          <w:rFonts w:ascii="Arial" w:hAnsi="Arial" w:cs="Arial"/>
          <w:bCs/>
        </w:rPr>
        <w:t xml:space="preserve">preferentemente tendrán una población objetivo </w:t>
      </w:r>
      <w:proofErr w:type="gramStart"/>
      <w:r w:rsidRPr="00173EDE">
        <w:rPr>
          <w:rFonts w:ascii="Arial" w:hAnsi="Arial" w:cs="Arial"/>
          <w:bCs/>
        </w:rPr>
        <w:t>distinta</w:t>
      </w:r>
      <w:proofErr w:type="gramEnd"/>
      <w:r w:rsidRPr="00173EDE">
        <w:rPr>
          <w:rFonts w:ascii="Arial" w:hAnsi="Arial" w:cs="Arial"/>
          <w:bCs/>
        </w:rPr>
        <w:t xml:space="preserve">. </w:t>
      </w:r>
    </w:p>
    <w:p w:rsidR="009E21F5" w:rsidRPr="00173EDE" w:rsidRDefault="009E21F5" w:rsidP="00173EDE">
      <w:pPr>
        <w:autoSpaceDE w:val="0"/>
        <w:autoSpaceDN w:val="0"/>
        <w:adjustRightInd w:val="0"/>
        <w:jc w:val="both"/>
        <w:rPr>
          <w:rFonts w:ascii="Arial" w:hAnsi="Arial" w:cs="Arial"/>
          <w:bCs/>
        </w:rPr>
      </w:pPr>
    </w:p>
    <w:p w:rsidR="002C1138" w:rsidRDefault="00D41E74" w:rsidP="00173EDE">
      <w:pPr>
        <w:autoSpaceDE w:val="0"/>
        <w:autoSpaceDN w:val="0"/>
        <w:adjustRightInd w:val="0"/>
        <w:jc w:val="both"/>
        <w:rPr>
          <w:rFonts w:ascii="Arial" w:hAnsi="Arial" w:cs="Arial"/>
          <w:b/>
          <w:bCs/>
        </w:rPr>
      </w:pPr>
      <w:r w:rsidRPr="00173EDE">
        <w:rPr>
          <w:rFonts w:ascii="Arial" w:hAnsi="Arial" w:cs="Arial"/>
          <w:b/>
          <w:bCs/>
        </w:rPr>
        <w:t>ARTÍCULO</w:t>
      </w:r>
      <w:r w:rsidR="002C1138" w:rsidRPr="00173EDE">
        <w:rPr>
          <w:rFonts w:ascii="Arial" w:hAnsi="Arial" w:cs="Arial"/>
          <w:b/>
          <w:bCs/>
        </w:rPr>
        <w:t xml:space="preserve"> 16.- </w:t>
      </w:r>
      <w:r w:rsidR="002C1138" w:rsidRPr="00173EDE">
        <w:rPr>
          <w:rFonts w:ascii="Arial" w:hAnsi="Arial" w:cs="Arial"/>
          <w:bCs/>
        </w:rPr>
        <w:t>Los programas sociales se definen como:</w:t>
      </w:r>
      <w:r w:rsidR="002C1138" w:rsidRPr="00173EDE">
        <w:rPr>
          <w:rFonts w:ascii="Arial" w:hAnsi="Arial" w:cs="Arial"/>
          <w:b/>
          <w:bCs/>
        </w:rPr>
        <w:t xml:space="preserve"> </w:t>
      </w:r>
    </w:p>
    <w:p w:rsidR="009E21F5" w:rsidRPr="00173EDE" w:rsidRDefault="009E21F5" w:rsidP="00173EDE">
      <w:pPr>
        <w:autoSpaceDE w:val="0"/>
        <w:autoSpaceDN w:val="0"/>
        <w:adjustRightInd w:val="0"/>
        <w:jc w:val="both"/>
        <w:rPr>
          <w:rFonts w:ascii="Arial" w:hAnsi="Arial" w:cs="Arial"/>
          <w:b/>
          <w:bCs/>
        </w:rPr>
      </w:pP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 Institucionales: </w:t>
      </w:r>
      <w:r w:rsidRPr="00173EDE">
        <w:rPr>
          <w:rFonts w:ascii="Arial" w:hAnsi="Arial" w:cs="Arial"/>
          <w:bCs/>
        </w:rPr>
        <w:t xml:space="preserve">Los formulados </w:t>
      </w:r>
      <w:r w:rsidRPr="00173EDE">
        <w:rPr>
          <w:rFonts w:ascii="Arial" w:hAnsi="Arial" w:cs="Arial"/>
        </w:rPr>
        <w:t xml:space="preserve">y </w:t>
      </w:r>
      <w:r w:rsidRPr="00173EDE">
        <w:rPr>
          <w:rFonts w:ascii="Arial" w:hAnsi="Arial" w:cs="Arial"/>
          <w:bCs/>
        </w:rPr>
        <w:t xml:space="preserve">ejecutados por cada una de las dependencias </w:t>
      </w:r>
      <w:r w:rsidRPr="00173EDE">
        <w:rPr>
          <w:rFonts w:ascii="Arial" w:hAnsi="Arial" w:cs="Arial"/>
        </w:rPr>
        <w:t xml:space="preserve">y </w:t>
      </w:r>
      <w:r w:rsidRPr="00173EDE">
        <w:rPr>
          <w:rFonts w:ascii="Arial" w:hAnsi="Arial" w:cs="Arial"/>
          <w:bCs/>
        </w:rPr>
        <w:t xml:space="preserve">entidades que se refieren </w:t>
      </w:r>
      <w:r w:rsidRPr="00173EDE">
        <w:rPr>
          <w:rFonts w:ascii="Arial" w:hAnsi="Arial" w:cs="Arial"/>
        </w:rPr>
        <w:t xml:space="preserve">a </w:t>
      </w:r>
      <w:r w:rsidRPr="00173EDE">
        <w:rPr>
          <w:rFonts w:ascii="Arial" w:hAnsi="Arial" w:cs="Arial"/>
          <w:bCs/>
        </w:rPr>
        <w:t xml:space="preserve">la materia propia del ámbito de su respectiva competencia en el desarrollo social; </w:t>
      </w: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II.- Sectoriales: </w:t>
      </w:r>
      <w:r w:rsidRPr="00173EDE">
        <w:rPr>
          <w:rFonts w:ascii="Arial" w:hAnsi="Arial" w:cs="Arial"/>
          <w:bCs/>
        </w:rPr>
        <w:t xml:space="preserve">Los formulados </w:t>
      </w:r>
      <w:r w:rsidRPr="00173EDE">
        <w:rPr>
          <w:rFonts w:ascii="Arial" w:hAnsi="Arial" w:cs="Arial"/>
        </w:rPr>
        <w:t xml:space="preserve">y </w:t>
      </w:r>
      <w:r w:rsidRPr="00173EDE">
        <w:rPr>
          <w:rFonts w:ascii="Arial" w:hAnsi="Arial" w:cs="Arial"/>
          <w:bCs/>
        </w:rPr>
        <w:t xml:space="preserve">ejecutados por dos </w:t>
      </w:r>
      <w:r w:rsidRPr="00173EDE">
        <w:rPr>
          <w:rFonts w:ascii="Arial" w:hAnsi="Arial" w:cs="Arial"/>
        </w:rPr>
        <w:t xml:space="preserve">o </w:t>
      </w:r>
      <w:r w:rsidRPr="00173EDE">
        <w:rPr>
          <w:rFonts w:ascii="Arial" w:hAnsi="Arial" w:cs="Arial"/>
          <w:bCs/>
        </w:rPr>
        <w:t xml:space="preserve">más dependencias </w:t>
      </w:r>
      <w:r w:rsidRPr="00173EDE">
        <w:rPr>
          <w:rFonts w:ascii="Arial" w:hAnsi="Arial" w:cs="Arial"/>
        </w:rPr>
        <w:t xml:space="preserve">o </w:t>
      </w:r>
      <w:r w:rsidRPr="00173EDE">
        <w:rPr>
          <w:rFonts w:ascii="Arial" w:hAnsi="Arial" w:cs="Arial"/>
          <w:bCs/>
        </w:rPr>
        <w:t xml:space="preserve">entidades en materia de desarrollo social; </w:t>
      </w: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III.- Especiales: </w:t>
      </w:r>
      <w:r w:rsidRPr="00173EDE">
        <w:rPr>
          <w:rFonts w:ascii="Arial" w:hAnsi="Arial" w:cs="Arial"/>
          <w:bCs/>
        </w:rPr>
        <w:t xml:space="preserve">Los formulados para ofrecer atención oportuna </w:t>
      </w:r>
      <w:r w:rsidRPr="00173EDE">
        <w:rPr>
          <w:rFonts w:ascii="Arial" w:hAnsi="Arial" w:cs="Arial"/>
        </w:rPr>
        <w:t xml:space="preserve">a </w:t>
      </w:r>
      <w:r w:rsidRPr="00173EDE">
        <w:rPr>
          <w:rFonts w:ascii="Arial" w:hAnsi="Arial" w:cs="Arial"/>
          <w:bCs/>
        </w:rPr>
        <w:t xml:space="preserve">contingencias en materia de pobreza, marginación, desnutrición, </w:t>
      </w:r>
      <w:r w:rsidRPr="00173EDE">
        <w:rPr>
          <w:rFonts w:ascii="Arial" w:hAnsi="Arial" w:cs="Arial"/>
        </w:rPr>
        <w:t xml:space="preserve">o </w:t>
      </w:r>
      <w:r w:rsidRPr="00173EDE">
        <w:rPr>
          <w:rFonts w:ascii="Arial" w:hAnsi="Arial" w:cs="Arial"/>
          <w:bCs/>
        </w:rPr>
        <w:t xml:space="preserve">situación de desastre; </w:t>
      </w:r>
    </w:p>
    <w:p w:rsidR="002C1138" w:rsidRPr="00173EDE" w:rsidRDefault="00F718D3" w:rsidP="009E21F5">
      <w:pPr>
        <w:autoSpaceDE w:val="0"/>
        <w:autoSpaceDN w:val="0"/>
        <w:adjustRightInd w:val="0"/>
        <w:spacing w:after="240"/>
        <w:jc w:val="both"/>
        <w:rPr>
          <w:rFonts w:ascii="Arial" w:hAnsi="Arial" w:cs="Arial"/>
        </w:rPr>
      </w:pPr>
      <w:r>
        <w:rPr>
          <w:rFonts w:ascii="Arial" w:hAnsi="Arial" w:cs="Arial"/>
          <w:b/>
        </w:rPr>
        <w:t>IV</w:t>
      </w:r>
      <w:r w:rsidR="002C1138" w:rsidRPr="00173EDE">
        <w:rPr>
          <w:rFonts w:ascii="Arial" w:hAnsi="Arial" w:cs="Arial"/>
          <w:b/>
        </w:rPr>
        <w:t>.-</w:t>
      </w:r>
      <w:r>
        <w:rPr>
          <w:rFonts w:ascii="Arial" w:hAnsi="Arial" w:cs="Arial"/>
          <w:b/>
        </w:rPr>
        <w:t xml:space="preserve"> </w:t>
      </w:r>
      <w:r w:rsidR="002C1138" w:rsidRPr="00173EDE">
        <w:rPr>
          <w:rFonts w:ascii="Arial" w:hAnsi="Arial" w:cs="Arial"/>
          <w:b/>
        </w:rPr>
        <w:t>Regionales:</w:t>
      </w:r>
      <w:r w:rsidR="002C1138" w:rsidRPr="00173EDE">
        <w:rPr>
          <w:rFonts w:ascii="Arial" w:hAnsi="Arial" w:cs="Arial"/>
        </w:rPr>
        <w:t xml:space="preserve"> Los formulados para resolver problemas de inequidad en el desarrollo territorial; y </w:t>
      </w:r>
    </w:p>
    <w:p w:rsidR="002C1138" w:rsidRDefault="002C1138" w:rsidP="009E21F5">
      <w:pPr>
        <w:autoSpaceDE w:val="0"/>
        <w:autoSpaceDN w:val="0"/>
        <w:adjustRightInd w:val="0"/>
        <w:spacing w:after="240"/>
        <w:jc w:val="both"/>
        <w:rPr>
          <w:rFonts w:ascii="Arial" w:hAnsi="Arial" w:cs="Arial"/>
        </w:rPr>
      </w:pPr>
      <w:r w:rsidRPr="00173EDE">
        <w:rPr>
          <w:rFonts w:ascii="Arial" w:hAnsi="Arial" w:cs="Arial"/>
          <w:b/>
        </w:rPr>
        <w:t>V.-</w:t>
      </w:r>
      <w:r w:rsidR="0068742A">
        <w:rPr>
          <w:rFonts w:ascii="Arial" w:hAnsi="Arial" w:cs="Arial"/>
          <w:b/>
        </w:rPr>
        <w:t xml:space="preserve"> </w:t>
      </w:r>
      <w:r w:rsidRPr="00173EDE">
        <w:rPr>
          <w:rFonts w:ascii="Arial" w:hAnsi="Arial" w:cs="Arial"/>
          <w:b/>
        </w:rPr>
        <w:t>Comunitarios:</w:t>
      </w:r>
      <w:r w:rsidRPr="00173EDE">
        <w:rPr>
          <w:rFonts w:ascii="Arial" w:hAnsi="Arial" w:cs="Arial"/>
        </w:rPr>
        <w:t xml:space="preserve"> Los formulados con el objeto de incorporar al desarrollo a comunidades en situaciones de desigualdad. </w:t>
      </w:r>
    </w:p>
    <w:p w:rsidR="002C1138"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17.-</w:t>
      </w:r>
      <w:r w:rsidR="002C1138" w:rsidRPr="00173EDE">
        <w:rPr>
          <w:rFonts w:ascii="Arial" w:hAnsi="Arial" w:cs="Arial"/>
        </w:rPr>
        <w:t xml:space="preserve"> Los programas sociales contendrán, al menos, los siguientes elementos: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Diagnóstico y objetivos;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w:t>
      </w:r>
      <w:r w:rsidRPr="00173EDE">
        <w:rPr>
          <w:rFonts w:ascii="Arial" w:hAnsi="Arial" w:cs="Arial"/>
        </w:rPr>
        <w:t xml:space="preserve"> Responsabilidad, procedimientos, tiempos de ejecución y autoridades ejecutoras;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III.-</w:t>
      </w:r>
      <w:r w:rsidRPr="00173EDE">
        <w:rPr>
          <w:rFonts w:ascii="Arial" w:hAnsi="Arial" w:cs="Arial"/>
        </w:rPr>
        <w:t xml:space="preserve"> Fuentes de financiamiento;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IV.-</w:t>
      </w:r>
      <w:r w:rsidRPr="00173EDE">
        <w:rPr>
          <w:rFonts w:ascii="Arial" w:hAnsi="Arial" w:cs="Arial"/>
        </w:rPr>
        <w:t xml:space="preserve">Bases de participación social organizada; y </w:t>
      </w:r>
    </w:p>
    <w:p w:rsidR="002C1138" w:rsidRDefault="002C1138" w:rsidP="009E21F5">
      <w:pPr>
        <w:autoSpaceDE w:val="0"/>
        <w:autoSpaceDN w:val="0"/>
        <w:adjustRightInd w:val="0"/>
        <w:spacing w:after="240"/>
        <w:jc w:val="both"/>
        <w:rPr>
          <w:rFonts w:ascii="Arial" w:hAnsi="Arial" w:cs="Arial"/>
        </w:rPr>
      </w:pPr>
      <w:r w:rsidRPr="00173EDE">
        <w:rPr>
          <w:rFonts w:ascii="Arial" w:hAnsi="Arial" w:cs="Arial"/>
          <w:b/>
        </w:rPr>
        <w:t>V.-</w:t>
      </w:r>
      <w:r w:rsidRPr="00173EDE">
        <w:rPr>
          <w:rFonts w:ascii="Arial" w:hAnsi="Arial" w:cs="Arial"/>
        </w:rPr>
        <w:t xml:space="preserve">Mecanismos de evaluación y control. </w:t>
      </w:r>
    </w:p>
    <w:p w:rsidR="00FC4375"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18.-</w:t>
      </w:r>
      <w:r w:rsidRPr="00173EDE">
        <w:rPr>
          <w:rFonts w:ascii="Arial" w:hAnsi="Arial" w:cs="Arial"/>
        </w:rPr>
        <w:t xml:space="preserve"> Las dependencias y entidades que ejecuten programas sociales deberán incorporar al Padrón Único de Beneficiarios la información de aquellas personas y sus familias que se vean beneficiadas con los mismos, su situación socioeconómica y, en general, toda la que se requiera dentro de sus reglas de operación.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VI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De la Ejecución</w:t>
      </w:r>
    </w:p>
    <w:p w:rsidR="00295DF2" w:rsidRPr="00173EDE" w:rsidRDefault="00295DF2" w:rsidP="00173EDE">
      <w:pPr>
        <w:autoSpaceDE w:val="0"/>
        <w:autoSpaceDN w:val="0"/>
        <w:adjustRightInd w:val="0"/>
        <w:jc w:val="center"/>
        <w:rPr>
          <w:rFonts w:ascii="Arial" w:hAnsi="Arial" w:cs="Arial"/>
          <w:b/>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19.-</w:t>
      </w:r>
      <w:r w:rsidR="002C1138" w:rsidRPr="00173EDE">
        <w:rPr>
          <w:rFonts w:ascii="Arial" w:hAnsi="Arial" w:cs="Arial"/>
        </w:rPr>
        <w:t xml:space="preserve"> La ejecución de las acciones previstas en los programas sociales queda a cargo del Ejecutivo del Estado y de los Ayuntamientos de los Municipios en el ámbito de sus atribuciones. </w:t>
      </w:r>
    </w:p>
    <w:p w:rsidR="00514AA4" w:rsidRPr="00173EDE" w:rsidRDefault="00514AA4"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20.-</w:t>
      </w:r>
      <w:r w:rsidRPr="00173EDE">
        <w:rPr>
          <w:rFonts w:ascii="Arial" w:hAnsi="Arial" w:cs="Arial"/>
        </w:rPr>
        <w:t xml:space="preserve"> Cuando la ejecución de las acciones se realice con recursos de dos o más instancias o que así se convenga, el Ejecutivo del Estado y los Ayuntamientos de los Municipios podrán acordar cuál será la parte ejecutora. </w:t>
      </w:r>
    </w:p>
    <w:p w:rsidR="00411A51" w:rsidRPr="00173EDE" w:rsidRDefault="00411A51"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VII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Del Gasto</w:t>
      </w:r>
    </w:p>
    <w:p w:rsidR="00411A51" w:rsidRPr="00173EDE" w:rsidRDefault="00411A51"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21.-</w:t>
      </w:r>
      <w:r w:rsidRPr="00173EDE">
        <w:rPr>
          <w:rFonts w:ascii="Arial" w:hAnsi="Arial" w:cs="Arial"/>
        </w:rPr>
        <w:t xml:space="preserve"> Los programas sociales y los recursos a ellos destinados, son prioritarios, de interés público y su presupuesto no podrá ser menor al requerido para alcanzar sus metas. </w:t>
      </w:r>
    </w:p>
    <w:p w:rsidR="00411A51" w:rsidRPr="00173EDE" w:rsidRDefault="00411A51" w:rsidP="00173EDE">
      <w:pPr>
        <w:autoSpaceDE w:val="0"/>
        <w:autoSpaceDN w:val="0"/>
        <w:adjustRightInd w:val="0"/>
        <w:jc w:val="both"/>
        <w:rPr>
          <w:rFonts w:ascii="Arial" w:hAnsi="Arial" w:cs="Arial"/>
        </w:rPr>
      </w:pPr>
    </w:p>
    <w:p w:rsidR="00233BED" w:rsidRDefault="00233BED" w:rsidP="00173EDE">
      <w:pPr>
        <w:pStyle w:val="ecxmsonormal"/>
        <w:shd w:val="clear" w:color="auto" w:fill="FFFFFF"/>
        <w:spacing w:after="0"/>
        <w:jc w:val="both"/>
        <w:rPr>
          <w:rFonts w:ascii="Arial" w:hAnsi="Arial" w:cs="Arial"/>
          <w:color w:val="000000"/>
          <w:sz w:val="20"/>
          <w:szCs w:val="20"/>
        </w:rPr>
      </w:pPr>
      <w:r w:rsidRPr="00173EDE">
        <w:rPr>
          <w:rFonts w:ascii="Arial" w:hAnsi="Arial" w:cs="Arial"/>
          <w:b/>
          <w:sz w:val="20"/>
          <w:szCs w:val="20"/>
        </w:rPr>
        <w:t>ARTÍCULO</w:t>
      </w:r>
      <w:r w:rsidR="002C1138" w:rsidRPr="00173EDE">
        <w:rPr>
          <w:rFonts w:ascii="Arial" w:hAnsi="Arial" w:cs="Arial"/>
          <w:b/>
          <w:sz w:val="20"/>
          <w:szCs w:val="20"/>
        </w:rPr>
        <w:t xml:space="preserve"> 22.-</w:t>
      </w:r>
      <w:r w:rsidR="002C1138" w:rsidRPr="00173EDE">
        <w:rPr>
          <w:rFonts w:ascii="Arial" w:hAnsi="Arial" w:cs="Arial"/>
          <w:sz w:val="20"/>
          <w:szCs w:val="20"/>
        </w:rPr>
        <w:t xml:space="preserve">. </w:t>
      </w:r>
      <w:r w:rsidRPr="00173EDE">
        <w:rPr>
          <w:rFonts w:ascii="Arial" w:hAnsi="Arial" w:cs="Arial"/>
          <w:color w:val="000000"/>
          <w:sz w:val="20"/>
          <w:szCs w:val="20"/>
        </w:rPr>
        <w:t xml:space="preserve">La distribución de los recursos destinados a los programas sociales señalados en el artículo anterior, se hará con criterios de </w:t>
      </w:r>
      <w:r w:rsidRPr="00173EDE">
        <w:rPr>
          <w:rFonts w:ascii="Arial" w:hAnsi="Arial" w:cs="Arial"/>
          <w:bCs/>
          <w:sz w:val="20"/>
          <w:szCs w:val="20"/>
        </w:rPr>
        <w:t>igualdad</w:t>
      </w:r>
      <w:r w:rsidRPr="00173EDE">
        <w:rPr>
          <w:rFonts w:ascii="Arial" w:hAnsi="Arial" w:cs="Arial"/>
          <w:b/>
          <w:bCs/>
          <w:color w:val="FF0000"/>
          <w:sz w:val="20"/>
          <w:szCs w:val="20"/>
        </w:rPr>
        <w:t xml:space="preserve"> </w:t>
      </w:r>
      <w:r w:rsidRPr="00173EDE">
        <w:rPr>
          <w:rFonts w:ascii="Arial" w:hAnsi="Arial" w:cs="Arial"/>
          <w:color w:val="000000"/>
          <w:sz w:val="20"/>
          <w:szCs w:val="20"/>
        </w:rPr>
        <w:t>y transparencia, conforme a la normatividad aplicable.</w:t>
      </w:r>
    </w:p>
    <w:p w:rsidR="009E21F5" w:rsidRPr="00173EDE" w:rsidRDefault="009E21F5" w:rsidP="00173EDE">
      <w:pPr>
        <w:pStyle w:val="ecxmsonormal"/>
        <w:shd w:val="clear" w:color="auto" w:fill="FFFFFF"/>
        <w:spacing w:after="0"/>
        <w:jc w:val="both"/>
        <w:rPr>
          <w:rFonts w:ascii="Arial" w:hAnsi="Arial" w:cs="Arial"/>
          <w:color w:val="000000"/>
          <w:sz w:val="20"/>
          <w:szCs w:val="20"/>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lastRenderedPageBreak/>
        <w:t>ARTÍCULO</w:t>
      </w:r>
      <w:r w:rsidR="002C1138" w:rsidRPr="00173EDE">
        <w:rPr>
          <w:rFonts w:ascii="Arial" w:hAnsi="Arial" w:cs="Arial"/>
          <w:b/>
        </w:rPr>
        <w:t xml:space="preserve"> 23.-</w:t>
      </w:r>
      <w:r w:rsidR="002C1138" w:rsidRPr="00173EDE">
        <w:rPr>
          <w:rFonts w:ascii="Arial" w:hAnsi="Arial" w:cs="Arial"/>
        </w:rPr>
        <w:t xml:space="preserve"> El gasto destinado a los programas sociales para la erradicación de la pobreza no podrá ser inferior al del año fiscal anterior, en congruencia con la disponibilidad de recursos. </w:t>
      </w:r>
    </w:p>
    <w:p w:rsidR="008C22BF" w:rsidRPr="00173EDE" w:rsidRDefault="008C22BF" w:rsidP="00173EDE">
      <w:pPr>
        <w:autoSpaceDE w:val="0"/>
        <w:autoSpaceDN w:val="0"/>
        <w:adjustRightInd w:val="0"/>
        <w:jc w:val="both"/>
        <w:rPr>
          <w:rFonts w:ascii="Arial" w:hAnsi="Arial" w:cs="Arial"/>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24.-</w:t>
      </w:r>
      <w:r w:rsidR="002C1138" w:rsidRPr="00173EDE">
        <w:rPr>
          <w:rFonts w:ascii="Arial" w:hAnsi="Arial" w:cs="Arial"/>
        </w:rPr>
        <w:t xml:space="preserve"> Los recursos presupuestales estatales asignados a los programas sociales podrán ser complementados con recursos provenientes del Gobierno Federal y de los Ayuntamientos, así como con aportaciones de organismos internacionales y de los sectores social y privado. </w:t>
      </w:r>
    </w:p>
    <w:p w:rsidR="008C22BF" w:rsidRPr="00173EDE" w:rsidRDefault="008C22BF"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25.-</w:t>
      </w:r>
      <w:r w:rsidRPr="00173EDE">
        <w:rPr>
          <w:rFonts w:ascii="Arial" w:hAnsi="Arial" w:cs="Arial"/>
        </w:rPr>
        <w:t xml:space="preserve"> El Ejecutivo del Estado podrá establecer y administrar un Fondo de Contingencia Social como respuesta a fenómenos económicos y presupuestales imprevistos. El Presupuesto de Egresos del Estado determinará el monto y las reglas mínimas a las que quedará sujeta su distribución y aplicación incluyendo las previsiones correspondientes para garantizar que los recursos del fondo sean utilizados en el ejercicio fiscal.</w:t>
      </w:r>
    </w:p>
    <w:p w:rsidR="008C22BF" w:rsidRPr="00173EDE" w:rsidRDefault="008C22BF"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Título IV </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De los Sujetos del Desarrollo Social </w:t>
      </w:r>
    </w:p>
    <w:p w:rsidR="002C1138" w:rsidRDefault="002C1138" w:rsidP="00173EDE">
      <w:pPr>
        <w:autoSpaceDE w:val="0"/>
        <w:autoSpaceDN w:val="0"/>
        <w:adjustRightInd w:val="0"/>
        <w:jc w:val="center"/>
        <w:rPr>
          <w:rFonts w:ascii="Arial" w:hAnsi="Arial" w:cs="Arial"/>
          <w:b/>
        </w:rPr>
      </w:pPr>
      <w:r w:rsidRPr="00173EDE">
        <w:rPr>
          <w:rFonts w:ascii="Arial" w:hAnsi="Arial" w:cs="Arial"/>
          <w:b/>
        </w:rPr>
        <w:t>Capítulo Único</w:t>
      </w:r>
    </w:p>
    <w:p w:rsidR="0012382E" w:rsidRPr="00173EDE" w:rsidRDefault="0012382E" w:rsidP="00173EDE">
      <w:pPr>
        <w:autoSpaceDE w:val="0"/>
        <w:autoSpaceDN w:val="0"/>
        <w:adjustRightInd w:val="0"/>
        <w:jc w:val="center"/>
        <w:rPr>
          <w:rFonts w:ascii="Arial" w:hAnsi="Arial" w:cs="Arial"/>
          <w:b/>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26.-</w:t>
      </w:r>
      <w:r w:rsidR="002C1138" w:rsidRPr="00173EDE">
        <w:rPr>
          <w:rFonts w:ascii="Arial" w:hAnsi="Arial" w:cs="Arial"/>
        </w:rPr>
        <w:t xml:space="preserve"> Toda persona tiene derecho a participar y a beneficiarse de los programas sociales, de acuerdo con los principios rectores de la política social establecidos en el Artículo 5° de esta ley, en los términos que establezca la normatividad de cada programa. </w:t>
      </w:r>
    </w:p>
    <w:p w:rsidR="00295DF2" w:rsidRPr="00173EDE" w:rsidRDefault="00295DF2" w:rsidP="00173EDE">
      <w:pPr>
        <w:autoSpaceDE w:val="0"/>
        <w:autoSpaceDN w:val="0"/>
        <w:adjustRightInd w:val="0"/>
        <w:jc w:val="both"/>
        <w:rPr>
          <w:rFonts w:ascii="Arial" w:hAnsi="Arial" w:cs="Arial"/>
        </w:rPr>
      </w:pPr>
    </w:p>
    <w:p w:rsidR="00295DF2"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27.-</w:t>
      </w:r>
      <w:r w:rsidR="002C1138" w:rsidRPr="00173EDE">
        <w:rPr>
          <w:rFonts w:ascii="Arial" w:hAnsi="Arial" w:cs="Arial"/>
        </w:rPr>
        <w:t xml:space="preserve"> Toda persona o grupo social en situación de vulnerabilidad tiene derecho a recibir acciones y apoyos tendientes a disminuir su desventaja en los términos que establezca la normatividad de cada programa. </w:t>
      </w:r>
    </w:p>
    <w:p w:rsidR="009B0144" w:rsidRDefault="009B0144" w:rsidP="00173EDE">
      <w:pPr>
        <w:autoSpaceDE w:val="0"/>
        <w:autoSpaceDN w:val="0"/>
        <w:adjustRightInd w:val="0"/>
        <w:jc w:val="both"/>
        <w:rPr>
          <w:rFonts w:ascii="Arial" w:hAnsi="Arial" w:cs="Arial"/>
        </w:rPr>
      </w:pPr>
    </w:p>
    <w:p w:rsidR="002C1138"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28.-</w:t>
      </w:r>
      <w:r w:rsidR="002C1138" w:rsidRPr="00173EDE">
        <w:rPr>
          <w:rFonts w:ascii="Arial" w:hAnsi="Arial" w:cs="Arial"/>
        </w:rPr>
        <w:t xml:space="preserve"> El Ejecutivo del Estado y los Ayuntamientos de los Municipios, en sus respectivos ámbitos, formularán y aplicarán políticas compensatorias y asistenciales, así como oportunidades de ingreso en beneficio de las personas, familias y grupos sociales en situación de marginación, pobreza y vulnerabilidad, destinando para ello los recursos presupuestales necesarios para el cumplimiento de las metas cuantificables establecidas. </w:t>
      </w:r>
    </w:p>
    <w:p w:rsidR="0012382E" w:rsidRPr="00173EDE" w:rsidRDefault="0012382E" w:rsidP="00173EDE">
      <w:pPr>
        <w:autoSpaceDE w:val="0"/>
        <w:autoSpaceDN w:val="0"/>
        <w:adjustRightInd w:val="0"/>
        <w:jc w:val="both"/>
        <w:rPr>
          <w:rFonts w:ascii="Arial" w:hAnsi="Arial" w:cs="Arial"/>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29.-</w:t>
      </w:r>
      <w:r w:rsidR="002C1138" w:rsidRPr="00173EDE">
        <w:rPr>
          <w:rFonts w:ascii="Arial" w:hAnsi="Arial" w:cs="Arial"/>
        </w:rPr>
        <w:t xml:space="preserve"> Los beneficiarios de los programas sociales tienen los siguientes derechos: </w:t>
      </w:r>
    </w:p>
    <w:p w:rsidR="00514AA4" w:rsidRPr="00406DCB" w:rsidRDefault="00514AA4" w:rsidP="00173EDE">
      <w:pPr>
        <w:autoSpaceDE w:val="0"/>
        <w:autoSpaceDN w:val="0"/>
        <w:adjustRightInd w:val="0"/>
        <w:jc w:val="both"/>
        <w:rPr>
          <w:rFonts w:ascii="Arial" w:hAnsi="Arial" w:cs="Arial"/>
          <w:szCs w:val="14"/>
        </w:rPr>
      </w:pP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Recibir un trato respetuoso, oportuno y con calidad; </w:t>
      </w: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II.-</w:t>
      </w:r>
      <w:r w:rsidRPr="00173EDE">
        <w:rPr>
          <w:rFonts w:ascii="Arial" w:hAnsi="Arial" w:cs="Arial"/>
        </w:rPr>
        <w:t xml:space="preserve"> Acceder a la información necesaria referente a dichos programas, sus reglas de operación, requisitos de acceso, recursos y cobertura, que deberá ser elaborada y publicada por las dependencias y entidades estatales y municipales correspondientes; </w:t>
      </w: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III</w:t>
      </w:r>
      <w:r w:rsidRPr="00F718D3">
        <w:rPr>
          <w:rFonts w:ascii="Arial" w:hAnsi="Arial" w:cs="Arial"/>
          <w:b/>
        </w:rPr>
        <w:t xml:space="preserve">.- </w:t>
      </w:r>
      <w:r w:rsidRPr="00173EDE">
        <w:rPr>
          <w:rFonts w:ascii="Arial" w:hAnsi="Arial" w:cs="Arial"/>
        </w:rPr>
        <w:t xml:space="preserve">Tener la reserva y privacidad de la información personal; </w:t>
      </w: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IV.-</w:t>
      </w:r>
      <w:r w:rsidRPr="00173EDE">
        <w:rPr>
          <w:rFonts w:ascii="Arial" w:hAnsi="Arial" w:cs="Arial"/>
        </w:rPr>
        <w:t xml:space="preserve">Presentar quejas y denuncias ante las instancias correspondientes por el incumplimiento de esta ley; y </w:t>
      </w:r>
    </w:p>
    <w:p w:rsidR="002C1138" w:rsidRDefault="002C1138" w:rsidP="0012382E">
      <w:pPr>
        <w:autoSpaceDE w:val="0"/>
        <w:autoSpaceDN w:val="0"/>
        <w:adjustRightInd w:val="0"/>
        <w:spacing w:after="240"/>
        <w:jc w:val="both"/>
        <w:rPr>
          <w:rFonts w:ascii="Arial" w:hAnsi="Arial" w:cs="Arial"/>
        </w:rPr>
      </w:pPr>
      <w:r w:rsidRPr="00173EDE">
        <w:rPr>
          <w:rFonts w:ascii="Arial" w:hAnsi="Arial" w:cs="Arial"/>
          <w:b/>
        </w:rPr>
        <w:t>V.-</w:t>
      </w:r>
      <w:r w:rsidRPr="00173EDE">
        <w:rPr>
          <w:rFonts w:ascii="Arial" w:hAnsi="Arial" w:cs="Arial"/>
        </w:rPr>
        <w:t xml:space="preserve">Recibir los servicios y prestaciones de los programas conforme a sus reglas de operación, salvo que les sean suspendidos por resolución administrativa o judicial debidamente fundada y motivada. </w:t>
      </w: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30.-</w:t>
      </w:r>
      <w:r w:rsidR="002C1138" w:rsidRPr="00173EDE">
        <w:rPr>
          <w:rFonts w:ascii="Arial" w:hAnsi="Arial" w:cs="Arial"/>
        </w:rPr>
        <w:t xml:space="preserve"> Los beneficiarios de los programas sociales tienen las siguientes obligaciones: </w:t>
      </w:r>
    </w:p>
    <w:p w:rsidR="00173EDE" w:rsidRPr="00406DCB" w:rsidRDefault="00173EDE" w:rsidP="00173EDE">
      <w:pPr>
        <w:autoSpaceDE w:val="0"/>
        <w:autoSpaceDN w:val="0"/>
        <w:adjustRightInd w:val="0"/>
        <w:jc w:val="both"/>
        <w:rPr>
          <w:rFonts w:ascii="Arial" w:hAnsi="Arial" w:cs="Arial"/>
          <w:szCs w:val="14"/>
        </w:rPr>
      </w:pP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Participar de manera corresponsable en los programas; </w:t>
      </w: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bCs/>
        </w:rPr>
        <w:t xml:space="preserve">II.- </w:t>
      </w:r>
      <w:r w:rsidRPr="00173EDE">
        <w:rPr>
          <w:rFonts w:ascii="Arial" w:hAnsi="Arial" w:cs="Arial"/>
        </w:rPr>
        <w:t xml:space="preserve">Proporcionar la información socioeconómica que les sea requerida por las autoridades, en los términos que establezca la normatividad correspondiente; y </w:t>
      </w:r>
    </w:p>
    <w:p w:rsidR="00FC4375" w:rsidRDefault="002C1138" w:rsidP="0012382E">
      <w:pPr>
        <w:autoSpaceDE w:val="0"/>
        <w:autoSpaceDN w:val="0"/>
        <w:adjustRightInd w:val="0"/>
        <w:jc w:val="both"/>
        <w:rPr>
          <w:rFonts w:ascii="Arial" w:hAnsi="Arial" w:cs="Arial"/>
        </w:rPr>
      </w:pPr>
      <w:r w:rsidRPr="00173EDE">
        <w:rPr>
          <w:rFonts w:ascii="Arial" w:hAnsi="Arial" w:cs="Arial"/>
          <w:b/>
          <w:bCs/>
        </w:rPr>
        <w:t xml:space="preserve">III.- </w:t>
      </w:r>
      <w:r w:rsidRPr="00173EDE">
        <w:rPr>
          <w:rFonts w:ascii="Arial" w:hAnsi="Arial" w:cs="Arial"/>
        </w:rPr>
        <w:t>Cumplir con la</w:t>
      </w:r>
      <w:r w:rsidR="0068742A">
        <w:rPr>
          <w:rFonts w:ascii="Arial" w:hAnsi="Arial" w:cs="Arial"/>
        </w:rPr>
        <w:t xml:space="preserve"> normatividad de los programas.</w:t>
      </w:r>
    </w:p>
    <w:p w:rsidR="0068742A" w:rsidRPr="00173EDE" w:rsidRDefault="0068742A" w:rsidP="0012382E">
      <w:pPr>
        <w:autoSpaceDE w:val="0"/>
        <w:autoSpaceDN w:val="0"/>
        <w:adjustRightInd w:val="0"/>
        <w:jc w:val="both"/>
        <w:rPr>
          <w:rFonts w:ascii="Arial" w:hAnsi="Arial" w:cs="Arial"/>
        </w:rPr>
      </w:pPr>
    </w:p>
    <w:p w:rsidR="00406DCB" w:rsidRDefault="00406DCB" w:rsidP="0068742A">
      <w:pPr>
        <w:autoSpaceDE w:val="0"/>
        <w:autoSpaceDN w:val="0"/>
        <w:adjustRightInd w:val="0"/>
        <w:jc w:val="center"/>
        <w:rPr>
          <w:rFonts w:ascii="Arial" w:hAnsi="Arial" w:cs="Arial"/>
          <w:b/>
          <w:bCs/>
        </w:rPr>
      </w:pPr>
    </w:p>
    <w:p w:rsidR="002C1138" w:rsidRPr="00173EDE" w:rsidRDefault="002C1138" w:rsidP="0068742A">
      <w:pPr>
        <w:autoSpaceDE w:val="0"/>
        <w:autoSpaceDN w:val="0"/>
        <w:adjustRightInd w:val="0"/>
        <w:jc w:val="center"/>
        <w:rPr>
          <w:rFonts w:ascii="Arial" w:hAnsi="Arial" w:cs="Arial"/>
          <w:b/>
        </w:rPr>
      </w:pPr>
      <w:r w:rsidRPr="00173EDE">
        <w:rPr>
          <w:rFonts w:ascii="Arial" w:hAnsi="Arial" w:cs="Arial"/>
          <w:b/>
          <w:bCs/>
        </w:rPr>
        <w:lastRenderedPageBreak/>
        <w:t xml:space="preserve">Título </w:t>
      </w:r>
      <w:r w:rsidRPr="00173EDE">
        <w:rPr>
          <w:rFonts w:ascii="Arial" w:hAnsi="Arial" w:cs="Arial"/>
          <w:b/>
        </w:rPr>
        <w:t>V</w:t>
      </w:r>
    </w:p>
    <w:p w:rsidR="002C1138" w:rsidRDefault="002C1138" w:rsidP="0068742A">
      <w:pPr>
        <w:autoSpaceDE w:val="0"/>
        <w:autoSpaceDN w:val="0"/>
        <w:adjustRightInd w:val="0"/>
        <w:jc w:val="center"/>
        <w:rPr>
          <w:rFonts w:ascii="Arial" w:hAnsi="Arial" w:cs="Arial"/>
          <w:b/>
          <w:bCs/>
        </w:rPr>
      </w:pPr>
      <w:r w:rsidRPr="00173EDE">
        <w:rPr>
          <w:rFonts w:ascii="Arial" w:hAnsi="Arial" w:cs="Arial"/>
          <w:b/>
          <w:bCs/>
        </w:rPr>
        <w:t>Del Padrón Único de Beneficiarios de Programas Sociales</w:t>
      </w:r>
    </w:p>
    <w:p w:rsidR="001E4654" w:rsidRPr="001E4654" w:rsidRDefault="001E4654" w:rsidP="0068742A">
      <w:pPr>
        <w:autoSpaceDE w:val="0"/>
        <w:autoSpaceDN w:val="0"/>
        <w:adjustRightInd w:val="0"/>
        <w:jc w:val="center"/>
        <w:rPr>
          <w:rFonts w:ascii="Arial" w:hAnsi="Arial" w:cs="Arial"/>
          <w:b/>
          <w:bCs/>
          <w:sz w:val="12"/>
          <w:szCs w:val="12"/>
        </w:rPr>
      </w:pPr>
    </w:p>
    <w:p w:rsidR="002C1138" w:rsidRPr="00173EDE" w:rsidRDefault="002C1138" w:rsidP="00173EDE">
      <w:pPr>
        <w:autoSpaceDE w:val="0"/>
        <w:autoSpaceDN w:val="0"/>
        <w:adjustRightInd w:val="0"/>
        <w:jc w:val="center"/>
        <w:rPr>
          <w:rFonts w:ascii="Arial" w:hAnsi="Arial" w:cs="Arial"/>
          <w:b/>
          <w:bCs/>
        </w:rPr>
      </w:pPr>
      <w:r w:rsidRPr="00173EDE">
        <w:rPr>
          <w:rFonts w:ascii="Arial" w:hAnsi="Arial" w:cs="Arial"/>
          <w:b/>
          <w:bCs/>
        </w:rPr>
        <w:t>Capítulo Único</w:t>
      </w:r>
    </w:p>
    <w:p w:rsidR="00FC4375" w:rsidRPr="00173EDE" w:rsidRDefault="00FC4375" w:rsidP="00173EDE">
      <w:pPr>
        <w:autoSpaceDE w:val="0"/>
        <w:autoSpaceDN w:val="0"/>
        <w:adjustRightInd w:val="0"/>
        <w:jc w:val="center"/>
        <w:rPr>
          <w:rFonts w:ascii="Arial" w:hAnsi="Arial" w:cs="Arial"/>
          <w:b/>
          <w:bCs/>
        </w:rPr>
      </w:pPr>
    </w:p>
    <w:p w:rsidR="00233BED" w:rsidRPr="00173EDE" w:rsidRDefault="002C1138" w:rsidP="0012382E">
      <w:pPr>
        <w:pStyle w:val="ecxmsonormal"/>
        <w:shd w:val="clear" w:color="auto" w:fill="FFFFFF"/>
        <w:spacing w:after="0"/>
        <w:jc w:val="both"/>
        <w:rPr>
          <w:rFonts w:ascii="Arial" w:hAnsi="Arial" w:cs="Arial"/>
          <w:color w:val="000000"/>
          <w:sz w:val="20"/>
          <w:szCs w:val="20"/>
        </w:rPr>
      </w:pPr>
      <w:r w:rsidRPr="00173EDE">
        <w:rPr>
          <w:rFonts w:ascii="Arial" w:hAnsi="Arial" w:cs="Arial"/>
          <w:b/>
          <w:bCs/>
          <w:sz w:val="20"/>
          <w:szCs w:val="20"/>
        </w:rPr>
        <w:t>ART</w:t>
      </w:r>
      <w:r w:rsidR="00233BED" w:rsidRPr="00173EDE">
        <w:rPr>
          <w:rFonts w:ascii="Arial" w:hAnsi="Arial" w:cs="Arial"/>
          <w:b/>
          <w:bCs/>
          <w:sz w:val="20"/>
          <w:szCs w:val="20"/>
        </w:rPr>
        <w:t>Í</w:t>
      </w:r>
      <w:r w:rsidRPr="00173EDE">
        <w:rPr>
          <w:rFonts w:ascii="Arial" w:hAnsi="Arial" w:cs="Arial"/>
          <w:b/>
          <w:bCs/>
          <w:sz w:val="20"/>
          <w:szCs w:val="20"/>
        </w:rPr>
        <w:t xml:space="preserve">CULO 31.- </w:t>
      </w:r>
      <w:r w:rsidR="00233BED" w:rsidRPr="00173EDE">
        <w:rPr>
          <w:rFonts w:ascii="Arial" w:hAnsi="Arial" w:cs="Arial"/>
          <w:color w:val="000000"/>
          <w:sz w:val="20"/>
          <w:szCs w:val="20"/>
        </w:rPr>
        <w:t xml:space="preserve">Con el propósito de asegurar la </w:t>
      </w:r>
      <w:r w:rsidR="00233BED" w:rsidRPr="00173EDE">
        <w:rPr>
          <w:rFonts w:ascii="Arial" w:hAnsi="Arial" w:cs="Arial"/>
          <w:bCs/>
          <w:sz w:val="20"/>
          <w:szCs w:val="20"/>
        </w:rPr>
        <w:t>igualdad</w:t>
      </w:r>
      <w:r w:rsidR="00233BED" w:rsidRPr="00173EDE">
        <w:rPr>
          <w:rFonts w:ascii="Arial" w:hAnsi="Arial" w:cs="Arial"/>
          <w:color w:val="000000"/>
          <w:sz w:val="20"/>
          <w:szCs w:val="20"/>
        </w:rPr>
        <w:t xml:space="preserve"> y la eficacia de los programas sociales, el Ejecutivo del Estado y los Ayuntamientos de los Municipios, en el ámbito de sus competencias, integrarán el Padrón Único de Beneficiarios de los Programas Sociales.</w:t>
      </w:r>
    </w:p>
    <w:p w:rsidR="00C71ED4" w:rsidRPr="00406DCB" w:rsidRDefault="00C71ED4" w:rsidP="0012382E">
      <w:pPr>
        <w:pStyle w:val="ecxmsonormal"/>
        <w:shd w:val="clear" w:color="auto" w:fill="FFFFFF"/>
        <w:spacing w:after="0"/>
        <w:jc w:val="both"/>
        <w:rPr>
          <w:rFonts w:ascii="Arial" w:hAnsi="Arial" w:cs="Arial"/>
          <w:color w:val="000000"/>
          <w:sz w:val="20"/>
          <w:szCs w:val="18"/>
        </w:rPr>
      </w:pPr>
    </w:p>
    <w:p w:rsidR="004B7C83" w:rsidRPr="004B7C83" w:rsidRDefault="002C1138" w:rsidP="004B7C83">
      <w:pPr>
        <w:tabs>
          <w:tab w:val="left" w:pos="900"/>
        </w:tabs>
        <w:autoSpaceDE w:val="0"/>
        <w:autoSpaceDN w:val="0"/>
        <w:adjustRightInd w:val="0"/>
        <w:jc w:val="both"/>
        <w:rPr>
          <w:rFonts w:ascii="Arial" w:hAnsi="Arial" w:cs="Arial"/>
          <w:color w:val="000000"/>
          <w:lang w:val="es-ES"/>
        </w:rPr>
      </w:pPr>
      <w:r w:rsidRPr="004B7C83">
        <w:rPr>
          <w:rFonts w:ascii="Arial" w:hAnsi="Arial" w:cs="Arial"/>
          <w:b/>
          <w:color w:val="000000"/>
          <w:lang w:val="es-ES"/>
        </w:rPr>
        <w:t>ART</w:t>
      </w:r>
      <w:r w:rsidR="00D41E74" w:rsidRPr="004B7C83">
        <w:rPr>
          <w:rFonts w:ascii="Arial" w:hAnsi="Arial" w:cs="Arial"/>
          <w:b/>
          <w:color w:val="000000"/>
          <w:lang w:val="es-ES"/>
        </w:rPr>
        <w:t>Í</w:t>
      </w:r>
      <w:r w:rsidRPr="004B7C83">
        <w:rPr>
          <w:rFonts w:ascii="Arial" w:hAnsi="Arial" w:cs="Arial"/>
          <w:b/>
          <w:color w:val="000000"/>
          <w:lang w:val="es-ES"/>
        </w:rPr>
        <w:t>CULO 32</w:t>
      </w:r>
      <w:r w:rsidRPr="004B7C83">
        <w:rPr>
          <w:rFonts w:ascii="Arial" w:hAnsi="Arial" w:cs="Arial"/>
          <w:color w:val="000000"/>
          <w:lang w:val="es-ES"/>
        </w:rPr>
        <w:t>.-</w:t>
      </w:r>
      <w:r w:rsidR="001E4654" w:rsidRPr="004B7C83">
        <w:rPr>
          <w:rFonts w:ascii="Arial" w:hAnsi="Arial" w:cs="Arial"/>
          <w:color w:val="000000"/>
          <w:lang w:val="es-ES"/>
        </w:rPr>
        <w:t xml:space="preserve"> </w:t>
      </w:r>
      <w:r w:rsidR="004B7C83" w:rsidRPr="004B7C83">
        <w:rPr>
          <w:rFonts w:ascii="Arial" w:hAnsi="Arial" w:cs="Arial"/>
          <w:color w:val="000000"/>
          <w:lang w:val="es-ES"/>
        </w:rPr>
        <w:t>La Secretaría de Bienestar Social será responsable de la integración y actualización de los datos relativos al Padrón Único de Beneficiarios de los Programas Sociales del Gobierno del Estado y podrá convenir con los gobiernos municipales la integración de los beneficiarios de sus programas sociales al padrón estatal.</w:t>
      </w:r>
    </w:p>
    <w:p w:rsidR="00173EDE" w:rsidRPr="00F718D3" w:rsidRDefault="00173EDE" w:rsidP="00173EDE">
      <w:pPr>
        <w:autoSpaceDE w:val="0"/>
        <w:autoSpaceDN w:val="0"/>
        <w:adjustRightInd w:val="0"/>
        <w:spacing w:line="276" w:lineRule="auto"/>
        <w:jc w:val="both"/>
        <w:rPr>
          <w:rFonts w:ascii="Arial" w:hAnsi="Arial" w:cs="Arial"/>
          <w:sz w:val="16"/>
          <w:szCs w:val="16"/>
        </w:rPr>
      </w:pP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Título VI </w:t>
      </w: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De la Participación Social </w:t>
      </w:r>
    </w:p>
    <w:p w:rsidR="002C1138" w:rsidRPr="00173EDE" w:rsidRDefault="002C1138" w:rsidP="00173EDE">
      <w:pPr>
        <w:autoSpaceDE w:val="0"/>
        <w:autoSpaceDN w:val="0"/>
        <w:adjustRightInd w:val="0"/>
        <w:spacing w:line="276" w:lineRule="auto"/>
        <w:jc w:val="center"/>
        <w:rPr>
          <w:rFonts w:ascii="Arial" w:hAnsi="Arial" w:cs="Arial"/>
          <w:b/>
          <w:sz w:val="16"/>
          <w:szCs w:val="16"/>
        </w:rPr>
      </w:pP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Capítulo I </w:t>
      </w:r>
    </w:p>
    <w:p w:rsidR="002C1138" w:rsidRDefault="002C1138" w:rsidP="0068742A">
      <w:pPr>
        <w:autoSpaceDE w:val="0"/>
        <w:autoSpaceDN w:val="0"/>
        <w:adjustRightInd w:val="0"/>
        <w:jc w:val="center"/>
        <w:rPr>
          <w:rFonts w:ascii="Arial" w:hAnsi="Arial" w:cs="Arial"/>
          <w:b/>
        </w:rPr>
      </w:pPr>
      <w:r w:rsidRPr="008679E5">
        <w:rPr>
          <w:rFonts w:ascii="Arial" w:hAnsi="Arial" w:cs="Arial"/>
          <w:b/>
        </w:rPr>
        <w:t>De la Participación y Organización Social</w:t>
      </w:r>
    </w:p>
    <w:p w:rsidR="00173EDE" w:rsidRPr="00F718D3" w:rsidRDefault="00173EDE" w:rsidP="00173EDE">
      <w:pPr>
        <w:autoSpaceDE w:val="0"/>
        <w:autoSpaceDN w:val="0"/>
        <w:adjustRightInd w:val="0"/>
        <w:spacing w:line="276" w:lineRule="auto"/>
        <w:jc w:val="center"/>
        <w:rPr>
          <w:rFonts w:ascii="Arial" w:hAnsi="Arial" w:cs="Arial"/>
          <w:b/>
          <w:sz w:val="16"/>
          <w:szCs w:val="16"/>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33.-</w:t>
      </w:r>
      <w:r w:rsidR="002C1138" w:rsidRPr="008679E5">
        <w:rPr>
          <w:rFonts w:ascii="Arial" w:hAnsi="Arial" w:cs="Arial"/>
        </w:rPr>
        <w:t xml:space="preserve"> El Ejecutivo del Estado y los Ayuntamientos de los Municipios garantizarán el derecho de los beneficiarios y de la sociedad a participar de manera activa y corresponsable en la planeación, ejecución, evaluación y supervisión de la política social. </w:t>
      </w:r>
    </w:p>
    <w:p w:rsidR="0012382E" w:rsidRPr="00406DCB" w:rsidRDefault="0012382E" w:rsidP="00173EDE">
      <w:pPr>
        <w:autoSpaceDE w:val="0"/>
        <w:autoSpaceDN w:val="0"/>
        <w:adjustRightInd w:val="0"/>
        <w:spacing w:line="276" w:lineRule="auto"/>
        <w:jc w:val="both"/>
        <w:rPr>
          <w:rFonts w:ascii="Arial" w:hAnsi="Arial" w:cs="Arial"/>
          <w:szCs w:val="16"/>
        </w:rPr>
      </w:pPr>
    </w:p>
    <w:p w:rsidR="002C1138" w:rsidRDefault="002C1138" w:rsidP="0012382E">
      <w:pPr>
        <w:autoSpaceDE w:val="0"/>
        <w:autoSpaceDN w:val="0"/>
        <w:adjustRightInd w:val="0"/>
        <w:jc w:val="both"/>
        <w:rPr>
          <w:rFonts w:ascii="Arial" w:hAnsi="Arial" w:cs="Arial"/>
        </w:rPr>
      </w:pPr>
      <w:r w:rsidRPr="008679E5">
        <w:rPr>
          <w:rFonts w:ascii="Arial" w:hAnsi="Arial" w:cs="Arial"/>
          <w:b/>
        </w:rPr>
        <w:t>ART</w:t>
      </w:r>
      <w:r w:rsidR="00D41E74">
        <w:rPr>
          <w:rFonts w:ascii="Arial" w:hAnsi="Arial" w:cs="Arial"/>
          <w:b/>
        </w:rPr>
        <w:t>Í</w:t>
      </w:r>
      <w:r w:rsidRPr="008679E5">
        <w:rPr>
          <w:rFonts w:ascii="Arial" w:hAnsi="Arial" w:cs="Arial"/>
          <w:b/>
        </w:rPr>
        <w:t>CULO 34.-</w:t>
      </w:r>
      <w:r w:rsidRPr="008679E5">
        <w:rPr>
          <w:rFonts w:ascii="Arial" w:hAnsi="Arial" w:cs="Arial"/>
        </w:rPr>
        <w:t xml:space="preserve"> El Ejecutivo del Estado y los Ayuntamientos de los Municipios podrán convocar a las organizaciones civiles y sociales, instituciones académicas, organizaciones de la iniciativa privada y todas aquéllas que tengan como objetivo impulsar el desarrollo social, a participar en las acciones relacionadas con el diseño de la ejecución y evaluación de los programas y acciones en esta materia. </w:t>
      </w:r>
    </w:p>
    <w:p w:rsidR="004B7C83" w:rsidRPr="00406DCB" w:rsidRDefault="004B7C83" w:rsidP="0012382E">
      <w:pPr>
        <w:autoSpaceDE w:val="0"/>
        <w:autoSpaceDN w:val="0"/>
        <w:adjustRightInd w:val="0"/>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35.-</w:t>
      </w:r>
      <w:r w:rsidR="002C1138" w:rsidRPr="008679E5">
        <w:rPr>
          <w:rFonts w:ascii="Arial" w:hAnsi="Arial" w:cs="Arial"/>
        </w:rPr>
        <w:t xml:space="preserve"> El Ejecutivo del Estado y los Ayuntamientos de los Municipios procurarán la participación organizada amplia, plural y democrática, a través de figuras asociativas, en el ámbito de la comunidad, ejido, colonia, barrio o delegación, o cualquier otra unidad territorial en donde se apliquen programas sociales, para la priorización de sus demandas y gestión de obras, acciones y apoyos. </w:t>
      </w:r>
    </w:p>
    <w:p w:rsidR="00173EDE" w:rsidRPr="00406DCB" w:rsidRDefault="00173EDE" w:rsidP="00173EDE">
      <w:pPr>
        <w:autoSpaceDE w:val="0"/>
        <w:autoSpaceDN w:val="0"/>
        <w:adjustRightInd w:val="0"/>
        <w:spacing w:line="276" w:lineRule="auto"/>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36.-</w:t>
      </w:r>
      <w:r w:rsidR="002C1138" w:rsidRPr="008679E5">
        <w:rPr>
          <w:rFonts w:ascii="Arial" w:hAnsi="Arial" w:cs="Arial"/>
        </w:rPr>
        <w:t xml:space="preserve"> El Ejecutivo del Estado y los Ayuntamientos de los Municipios promoverán la participación organizada de los beneficiarios de los programas sociales, a través de figuras asociativas, en la ejecución, supervisión, control y vigilancia y mantenimiento de las obras, acciones y apoyos. </w:t>
      </w:r>
    </w:p>
    <w:p w:rsidR="00173EDE" w:rsidRPr="008679E5" w:rsidRDefault="00173EDE" w:rsidP="0012382E">
      <w:pPr>
        <w:autoSpaceDE w:val="0"/>
        <w:autoSpaceDN w:val="0"/>
        <w:adjustRightInd w:val="0"/>
        <w:jc w:val="both"/>
        <w:rPr>
          <w:rFonts w:ascii="Arial" w:hAnsi="Arial" w:cs="Arial"/>
        </w:rPr>
      </w:pPr>
    </w:p>
    <w:p w:rsidR="002C1138" w:rsidRPr="008679E5" w:rsidRDefault="002C1138" w:rsidP="0012382E">
      <w:pPr>
        <w:autoSpaceDE w:val="0"/>
        <w:autoSpaceDN w:val="0"/>
        <w:adjustRightInd w:val="0"/>
        <w:jc w:val="center"/>
        <w:rPr>
          <w:rFonts w:ascii="Arial" w:hAnsi="Arial" w:cs="Arial"/>
          <w:b/>
          <w:bCs/>
        </w:rPr>
      </w:pPr>
      <w:r w:rsidRPr="008679E5">
        <w:rPr>
          <w:rFonts w:ascii="Arial" w:hAnsi="Arial" w:cs="Arial"/>
          <w:b/>
          <w:bCs/>
        </w:rPr>
        <w:t>Capítulo II</w:t>
      </w:r>
    </w:p>
    <w:p w:rsidR="002C1138" w:rsidRDefault="002C1138" w:rsidP="0012382E">
      <w:pPr>
        <w:autoSpaceDE w:val="0"/>
        <w:autoSpaceDN w:val="0"/>
        <w:adjustRightInd w:val="0"/>
        <w:jc w:val="center"/>
        <w:rPr>
          <w:rFonts w:ascii="Arial" w:hAnsi="Arial" w:cs="Arial"/>
          <w:b/>
          <w:bCs/>
        </w:rPr>
      </w:pPr>
      <w:r w:rsidRPr="008679E5">
        <w:rPr>
          <w:rFonts w:ascii="Arial" w:hAnsi="Arial" w:cs="Arial"/>
          <w:b/>
          <w:bCs/>
        </w:rPr>
        <w:t>De la Contraloría Social</w:t>
      </w:r>
    </w:p>
    <w:p w:rsidR="00173EDE" w:rsidRPr="008679E5" w:rsidRDefault="00173EDE" w:rsidP="0012382E">
      <w:pPr>
        <w:autoSpaceDE w:val="0"/>
        <w:autoSpaceDN w:val="0"/>
        <w:adjustRightInd w:val="0"/>
        <w:jc w:val="center"/>
        <w:rPr>
          <w:rFonts w:ascii="Arial" w:hAnsi="Arial" w:cs="Arial"/>
          <w:b/>
          <w:bCs/>
        </w:rPr>
      </w:pPr>
    </w:p>
    <w:p w:rsidR="002C1138"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37.- </w:t>
      </w:r>
      <w:r w:rsidR="002C1138" w:rsidRPr="008679E5">
        <w:rPr>
          <w:rFonts w:ascii="Arial" w:hAnsi="Arial" w:cs="Arial"/>
        </w:rPr>
        <w:t xml:space="preserve">Se reconoce a la Contraloría Social como el mecanismo de los beneficiarios, de manera organizada, para verificar el cumplimiento de las metas y la correcta aplicación de los recursos públicos asignados a los programas sociales. </w:t>
      </w:r>
    </w:p>
    <w:p w:rsidR="00173EDE" w:rsidRPr="00406DCB" w:rsidRDefault="00173EDE" w:rsidP="0012382E">
      <w:pPr>
        <w:autoSpaceDE w:val="0"/>
        <w:autoSpaceDN w:val="0"/>
        <w:adjustRightInd w:val="0"/>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38.- </w:t>
      </w:r>
      <w:r w:rsidR="002C1138" w:rsidRPr="008679E5">
        <w:rPr>
          <w:rFonts w:ascii="Arial" w:hAnsi="Arial" w:cs="Arial"/>
        </w:rPr>
        <w:t xml:space="preserve">El Ejecutivo del Estado y los Ayuntamientos de los Municipios impulsarán la Contraloría Social y su representación en la participación organizada de los beneficiarios de los programas sociales financiados parcial o totalmente con recursos estatales o municipales. </w:t>
      </w:r>
    </w:p>
    <w:p w:rsidR="00533295" w:rsidRPr="008679E5" w:rsidRDefault="00533295" w:rsidP="00173EDE">
      <w:pPr>
        <w:autoSpaceDE w:val="0"/>
        <w:autoSpaceDN w:val="0"/>
        <w:adjustRightInd w:val="0"/>
        <w:spacing w:line="276" w:lineRule="auto"/>
        <w:jc w:val="both"/>
        <w:rPr>
          <w:rFonts w:ascii="Arial" w:hAnsi="Arial" w:cs="Arial"/>
        </w:rPr>
      </w:pPr>
    </w:p>
    <w:p w:rsidR="002C1138" w:rsidRDefault="00D41E74" w:rsidP="00173EDE">
      <w:pPr>
        <w:autoSpaceDE w:val="0"/>
        <w:autoSpaceDN w:val="0"/>
        <w:adjustRightInd w:val="0"/>
        <w:spacing w:line="276" w:lineRule="auto"/>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39.- </w:t>
      </w:r>
      <w:r w:rsidR="002C1138" w:rsidRPr="008679E5">
        <w:rPr>
          <w:rFonts w:ascii="Arial" w:hAnsi="Arial" w:cs="Arial"/>
        </w:rPr>
        <w:t xml:space="preserve">Son funciones de la Contraloría Social: </w:t>
      </w:r>
    </w:p>
    <w:p w:rsidR="00533295" w:rsidRPr="00406DCB" w:rsidRDefault="00533295" w:rsidP="00173EDE">
      <w:pPr>
        <w:autoSpaceDE w:val="0"/>
        <w:autoSpaceDN w:val="0"/>
        <w:adjustRightInd w:val="0"/>
        <w:spacing w:line="276" w:lineRule="auto"/>
        <w:jc w:val="both"/>
        <w:rPr>
          <w:rFonts w:ascii="Arial" w:hAnsi="Arial" w:cs="Arial"/>
          <w:szCs w:val="10"/>
        </w:rPr>
      </w:pPr>
    </w:p>
    <w:p w:rsidR="002C1138" w:rsidRDefault="002C1138" w:rsidP="0012382E">
      <w:pPr>
        <w:autoSpaceDE w:val="0"/>
        <w:autoSpaceDN w:val="0"/>
        <w:adjustRightInd w:val="0"/>
        <w:jc w:val="both"/>
        <w:rPr>
          <w:rFonts w:ascii="Arial" w:hAnsi="Arial" w:cs="Arial"/>
        </w:rPr>
      </w:pPr>
      <w:r w:rsidRPr="008679E5">
        <w:rPr>
          <w:rFonts w:ascii="Arial" w:hAnsi="Arial" w:cs="Arial"/>
          <w:b/>
          <w:bCs/>
        </w:rPr>
        <w:t xml:space="preserve">I.- </w:t>
      </w:r>
      <w:r w:rsidRPr="008679E5">
        <w:rPr>
          <w:rFonts w:ascii="Arial" w:hAnsi="Arial" w:cs="Arial"/>
        </w:rPr>
        <w:t xml:space="preserve">Solicitar la información a las autoridades estatales y municipales responsables de los programas sociales que considere necesaria para el desempeño de sus funciones; </w:t>
      </w:r>
    </w:p>
    <w:p w:rsidR="00533295" w:rsidRPr="0012382E" w:rsidRDefault="00533295" w:rsidP="0012382E">
      <w:pPr>
        <w:autoSpaceDE w:val="0"/>
        <w:autoSpaceDN w:val="0"/>
        <w:adjustRightInd w:val="0"/>
        <w:jc w:val="both"/>
        <w:rPr>
          <w:rFonts w:ascii="Arial" w:hAnsi="Arial" w:cs="Arial"/>
          <w:sz w:val="12"/>
          <w:szCs w:val="12"/>
        </w:rPr>
      </w:pPr>
    </w:p>
    <w:p w:rsidR="002C1138" w:rsidRDefault="002C1138" w:rsidP="0012382E">
      <w:pPr>
        <w:autoSpaceDE w:val="0"/>
        <w:autoSpaceDN w:val="0"/>
        <w:adjustRightInd w:val="0"/>
        <w:jc w:val="both"/>
        <w:rPr>
          <w:rFonts w:ascii="Arial" w:hAnsi="Arial" w:cs="Arial"/>
        </w:rPr>
      </w:pPr>
      <w:r w:rsidRPr="008679E5">
        <w:rPr>
          <w:rFonts w:ascii="Arial" w:hAnsi="Arial" w:cs="Arial"/>
          <w:b/>
          <w:bCs/>
        </w:rPr>
        <w:t xml:space="preserve">II.- </w:t>
      </w:r>
      <w:r w:rsidRPr="008679E5">
        <w:rPr>
          <w:rFonts w:ascii="Arial" w:hAnsi="Arial" w:cs="Arial"/>
        </w:rPr>
        <w:t xml:space="preserve">Vigilar el ejercicio de los recursos públicos y la aplicación de los programas sociales, conforme a la ley; </w:t>
      </w:r>
    </w:p>
    <w:p w:rsidR="00533295" w:rsidRPr="0012382E" w:rsidRDefault="00533295" w:rsidP="0012382E">
      <w:pPr>
        <w:autoSpaceDE w:val="0"/>
        <w:autoSpaceDN w:val="0"/>
        <w:adjustRightInd w:val="0"/>
        <w:jc w:val="both"/>
        <w:rPr>
          <w:rFonts w:ascii="Arial" w:hAnsi="Arial" w:cs="Arial"/>
          <w:sz w:val="12"/>
          <w:szCs w:val="12"/>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III.-</w:t>
      </w:r>
      <w:r w:rsidRPr="008679E5">
        <w:rPr>
          <w:rFonts w:ascii="Arial" w:hAnsi="Arial" w:cs="Arial"/>
        </w:rPr>
        <w:t xml:space="preserve"> Emitir informes sobre el desempeño de los programas sociales y la ejecución de los recursos públicos; </w:t>
      </w:r>
    </w:p>
    <w:p w:rsidR="008C22BF" w:rsidRPr="0012382E" w:rsidRDefault="008C22BF" w:rsidP="0012382E">
      <w:pPr>
        <w:autoSpaceDE w:val="0"/>
        <w:autoSpaceDN w:val="0"/>
        <w:adjustRightInd w:val="0"/>
        <w:jc w:val="both"/>
        <w:rPr>
          <w:rFonts w:ascii="Arial" w:hAnsi="Arial" w:cs="Arial"/>
          <w:sz w:val="12"/>
          <w:szCs w:val="12"/>
        </w:rPr>
      </w:pPr>
    </w:p>
    <w:p w:rsidR="002C1138" w:rsidRDefault="002C1138" w:rsidP="0012382E">
      <w:pPr>
        <w:autoSpaceDE w:val="0"/>
        <w:autoSpaceDN w:val="0"/>
        <w:adjustRightInd w:val="0"/>
        <w:jc w:val="both"/>
        <w:rPr>
          <w:rFonts w:ascii="Arial" w:hAnsi="Arial" w:cs="Arial"/>
        </w:rPr>
      </w:pPr>
      <w:r w:rsidRPr="008679E5">
        <w:rPr>
          <w:rFonts w:ascii="Arial" w:hAnsi="Arial" w:cs="Arial"/>
          <w:b/>
        </w:rPr>
        <w:lastRenderedPageBreak/>
        <w:t>IV.-</w:t>
      </w:r>
      <w:r w:rsidRPr="008679E5">
        <w:rPr>
          <w:rFonts w:ascii="Arial" w:hAnsi="Arial" w:cs="Arial"/>
        </w:rPr>
        <w:t xml:space="preserve">Atender e investigar las quejas y denuncias presentadas sobre la aplicación de los recursos y la ejecución de los programas sociales; y </w:t>
      </w:r>
    </w:p>
    <w:p w:rsidR="008C22BF" w:rsidRPr="0012382E" w:rsidRDefault="008C22BF" w:rsidP="0012382E">
      <w:pPr>
        <w:autoSpaceDE w:val="0"/>
        <w:autoSpaceDN w:val="0"/>
        <w:adjustRightInd w:val="0"/>
        <w:jc w:val="both"/>
        <w:rPr>
          <w:rFonts w:ascii="Arial" w:hAnsi="Arial" w:cs="Arial"/>
          <w:sz w:val="12"/>
          <w:szCs w:val="12"/>
        </w:rPr>
      </w:pPr>
    </w:p>
    <w:p w:rsidR="002C1138" w:rsidRDefault="002C1138" w:rsidP="0012382E">
      <w:pPr>
        <w:autoSpaceDE w:val="0"/>
        <w:autoSpaceDN w:val="0"/>
        <w:adjustRightInd w:val="0"/>
        <w:jc w:val="both"/>
        <w:rPr>
          <w:rFonts w:ascii="Arial" w:hAnsi="Arial" w:cs="Arial"/>
        </w:rPr>
      </w:pPr>
      <w:r w:rsidRPr="008679E5">
        <w:rPr>
          <w:rFonts w:ascii="Arial" w:hAnsi="Arial" w:cs="Arial"/>
          <w:b/>
        </w:rPr>
        <w:t>V.-</w:t>
      </w:r>
      <w:r w:rsidR="00F718D3">
        <w:rPr>
          <w:rFonts w:ascii="Arial" w:hAnsi="Arial" w:cs="Arial"/>
          <w:b/>
        </w:rPr>
        <w:t xml:space="preserve"> </w:t>
      </w:r>
      <w:r w:rsidRPr="008679E5">
        <w:rPr>
          <w:rFonts w:ascii="Arial" w:hAnsi="Arial" w:cs="Arial"/>
        </w:rPr>
        <w:t xml:space="preserve">Presentar ante la autoridad competente, las quejas y denuncias que puedan dar lugar al </w:t>
      </w:r>
      <w:proofErr w:type="spellStart"/>
      <w:r w:rsidRPr="008679E5">
        <w:rPr>
          <w:rFonts w:ascii="Arial" w:hAnsi="Arial" w:cs="Arial"/>
        </w:rPr>
        <w:t>fincamiento</w:t>
      </w:r>
      <w:proofErr w:type="spellEnd"/>
      <w:r w:rsidRPr="008679E5">
        <w:rPr>
          <w:rFonts w:ascii="Arial" w:hAnsi="Arial" w:cs="Arial"/>
        </w:rPr>
        <w:t xml:space="preserve"> de responsabilidades administrativas, civiles o penales relacionadas con los programas sociales. </w:t>
      </w:r>
    </w:p>
    <w:p w:rsidR="008C22BF" w:rsidRPr="00406DCB" w:rsidRDefault="008C22BF" w:rsidP="0012382E">
      <w:pPr>
        <w:autoSpaceDE w:val="0"/>
        <w:autoSpaceDN w:val="0"/>
        <w:adjustRightInd w:val="0"/>
        <w:jc w:val="both"/>
        <w:rPr>
          <w:rFonts w:ascii="Arial" w:hAnsi="Arial" w:cs="Arial"/>
          <w:szCs w:val="16"/>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40.-</w:t>
      </w:r>
      <w:r w:rsidR="002C1138" w:rsidRPr="008679E5">
        <w:rPr>
          <w:rFonts w:ascii="Arial" w:hAnsi="Arial" w:cs="Arial"/>
        </w:rPr>
        <w:t xml:space="preserve"> El Ejecutivo del Estado y los Ayuntamientos de los Municipios facilitarán a la Contraloría Social el acceso a la información y la capacitación </w:t>
      </w:r>
      <w:proofErr w:type="gramStart"/>
      <w:r w:rsidR="002C1138" w:rsidRPr="008679E5">
        <w:rPr>
          <w:rFonts w:ascii="Arial" w:hAnsi="Arial" w:cs="Arial"/>
        </w:rPr>
        <w:t>necesarios</w:t>
      </w:r>
      <w:proofErr w:type="gramEnd"/>
      <w:r w:rsidR="002C1138" w:rsidRPr="008679E5">
        <w:rPr>
          <w:rFonts w:ascii="Arial" w:hAnsi="Arial" w:cs="Arial"/>
        </w:rPr>
        <w:t xml:space="preserve"> para el cumplimiento de sus funciones. </w:t>
      </w:r>
    </w:p>
    <w:p w:rsidR="008C22BF" w:rsidRPr="00533295" w:rsidRDefault="008C22BF" w:rsidP="0012382E">
      <w:pPr>
        <w:autoSpaceDE w:val="0"/>
        <w:autoSpaceDN w:val="0"/>
        <w:adjustRightInd w:val="0"/>
        <w:jc w:val="both"/>
        <w:rPr>
          <w:rFonts w:ascii="Arial" w:hAnsi="Arial" w:cs="Arial"/>
          <w:sz w:val="18"/>
          <w:szCs w:val="18"/>
        </w:rPr>
      </w:pPr>
    </w:p>
    <w:p w:rsidR="002C1138" w:rsidRPr="008679E5"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 xml:space="preserve">Capítulo III </w:t>
      </w:r>
    </w:p>
    <w:p w:rsidR="002C1138"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De la Denuncia Popular</w:t>
      </w:r>
    </w:p>
    <w:p w:rsidR="00FC4375" w:rsidRPr="0012382E" w:rsidRDefault="00FC4375" w:rsidP="00173EDE">
      <w:pPr>
        <w:autoSpaceDE w:val="0"/>
        <w:autoSpaceDN w:val="0"/>
        <w:adjustRightInd w:val="0"/>
        <w:spacing w:line="276" w:lineRule="auto"/>
        <w:jc w:val="center"/>
        <w:rPr>
          <w:rFonts w:ascii="Arial" w:hAnsi="Arial" w:cs="Arial"/>
          <w:b/>
          <w:sz w:val="16"/>
          <w:szCs w:val="16"/>
        </w:rPr>
      </w:pPr>
    </w:p>
    <w:p w:rsidR="002C1138" w:rsidRDefault="002C1138" w:rsidP="0012382E">
      <w:pPr>
        <w:autoSpaceDE w:val="0"/>
        <w:autoSpaceDN w:val="0"/>
        <w:adjustRightInd w:val="0"/>
        <w:jc w:val="both"/>
        <w:rPr>
          <w:rFonts w:ascii="Arial" w:hAnsi="Arial" w:cs="Arial"/>
        </w:rPr>
      </w:pPr>
      <w:r w:rsidRPr="008679E5">
        <w:rPr>
          <w:rFonts w:ascii="Arial" w:hAnsi="Arial" w:cs="Arial"/>
          <w:b/>
        </w:rPr>
        <w:t>ART</w:t>
      </w:r>
      <w:r w:rsidR="00D41E74">
        <w:rPr>
          <w:rFonts w:ascii="Arial" w:hAnsi="Arial" w:cs="Arial"/>
          <w:b/>
        </w:rPr>
        <w:t>Í</w:t>
      </w:r>
      <w:r w:rsidRPr="008679E5">
        <w:rPr>
          <w:rFonts w:ascii="Arial" w:hAnsi="Arial" w:cs="Arial"/>
          <w:b/>
        </w:rPr>
        <w:t>CULO 41.-</w:t>
      </w:r>
      <w:r w:rsidRPr="008679E5">
        <w:rPr>
          <w:rFonts w:ascii="Arial" w:hAnsi="Arial" w:cs="Arial"/>
        </w:rPr>
        <w:t xml:space="preserve"> Toda persona u organización tiene derecho a presentar denuncia, ante la autoridad competente, sobre cualquier hecho, acto u omisión, que a su juicio produzca o pueda producir daños al ejercicio de sus derechos sociales. </w:t>
      </w:r>
    </w:p>
    <w:p w:rsidR="008C22BF" w:rsidRPr="00406DCB" w:rsidRDefault="008C22BF" w:rsidP="0012382E">
      <w:pPr>
        <w:autoSpaceDE w:val="0"/>
        <w:autoSpaceDN w:val="0"/>
        <w:adjustRightInd w:val="0"/>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42.-</w:t>
      </w:r>
      <w:r w:rsidR="002C1138" w:rsidRPr="008679E5">
        <w:rPr>
          <w:rFonts w:ascii="Arial" w:hAnsi="Arial" w:cs="Arial"/>
        </w:rPr>
        <w:t xml:space="preserve"> La denuncia popular podrá ejercitarse por cualquier persona u organización, bastando que se presente por escrito y contenga: </w:t>
      </w:r>
    </w:p>
    <w:p w:rsidR="008C22BF" w:rsidRPr="0049211E" w:rsidRDefault="008C22BF" w:rsidP="00173EDE">
      <w:pPr>
        <w:autoSpaceDE w:val="0"/>
        <w:autoSpaceDN w:val="0"/>
        <w:adjustRightInd w:val="0"/>
        <w:spacing w:line="276" w:lineRule="auto"/>
        <w:jc w:val="both"/>
        <w:rPr>
          <w:rFonts w:ascii="Arial" w:hAnsi="Arial" w:cs="Arial"/>
          <w:sz w:val="14"/>
          <w:szCs w:val="14"/>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w:t>
      </w:r>
      <w:r w:rsidRPr="008679E5">
        <w:rPr>
          <w:rFonts w:ascii="Arial" w:hAnsi="Arial" w:cs="Arial"/>
        </w:rPr>
        <w:t xml:space="preserve"> El nombre o razón social, domicilio y demás datos que permitan la identificación del denunciante y, en su caso, de su representante legal; </w:t>
      </w:r>
    </w:p>
    <w:p w:rsidR="008C22BF" w:rsidRPr="0049211E" w:rsidRDefault="008C22BF" w:rsidP="0012382E">
      <w:pPr>
        <w:autoSpaceDE w:val="0"/>
        <w:autoSpaceDN w:val="0"/>
        <w:adjustRightInd w:val="0"/>
        <w:jc w:val="both"/>
        <w:rPr>
          <w:rFonts w:ascii="Arial" w:hAnsi="Arial" w:cs="Arial"/>
          <w:sz w:val="14"/>
          <w:szCs w:val="14"/>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II.-</w:t>
      </w:r>
      <w:r w:rsidRPr="008679E5">
        <w:rPr>
          <w:rFonts w:ascii="Arial" w:hAnsi="Arial" w:cs="Arial"/>
        </w:rPr>
        <w:t xml:space="preserve"> Los actos, hechos u omisiones denunciados; </w:t>
      </w:r>
    </w:p>
    <w:p w:rsidR="008C22BF" w:rsidRPr="00533295" w:rsidRDefault="008C22BF" w:rsidP="0012382E">
      <w:pPr>
        <w:autoSpaceDE w:val="0"/>
        <w:autoSpaceDN w:val="0"/>
        <w:adjustRightInd w:val="0"/>
        <w:jc w:val="both"/>
        <w:rPr>
          <w:rFonts w:ascii="Arial" w:hAnsi="Arial" w:cs="Arial"/>
          <w:sz w:val="16"/>
          <w:szCs w:val="16"/>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III.-</w:t>
      </w:r>
      <w:r w:rsidRPr="008679E5">
        <w:rPr>
          <w:rFonts w:ascii="Arial" w:hAnsi="Arial" w:cs="Arial"/>
        </w:rPr>
        <w:t xml:space="preserve"> Los datos que permitan identificar a la presunta autoridad infractora; y </w:t>
      </w:r>
    </w:p>
    <w:p w:rsidR="008C22BF" w:rsidRPr="0049211E" w:rsidRDefault="008C22BF" w:rsidP="0012382E">
      <w:pPr>
        <w:autoSpaceDE w:val="0"/>
        <w:autoSpaceDN w:val="0"/>
        <w:adjustRightInd w:val="0"/>
        <w:jc w:val="both"/>
        <w:rPr>
          <w:rFonts w:ascii="Arial" w:hAnsi="Arial" w:cs="Arial"/>
          <w:sz w:val="14"/>
          <w:szCs w:val="14"/>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IV.-</w:t>
      </w:r>
      <w:r w:rsidRPr="008679E5">
        <w:rPr>
          <w:rFonts w:ascii="Arial" w:hAnsi="Arial" w:cs="Arial"/>
        </w:rPr>
        <w:t xml:space="preserve"> Las pruebas que en su caso ofrezca el denunciante. </w:t>
      </w:r>
    </w:p>
    <w:p w:rsidR="0093381A" w:rsidRDefault="0093381A" w:rsidP="00162809">
      <w:pPr>
        <w:autoSpaceDE w:val="0"/>
        <w:autoSpaceDN w:val="0"/>
        <w:adjustRightInd w:val="0"/>
        <w:rPr>
          <w:rFonts w:ascii="Arial" w:hAnsi="Arial" w:cs="Arial"/>
          <w:b/>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t>Título VII</w:t>
      </w:r>
    </w:p>
    <w:p w:rsidR="002C1138" w:rsidRDefault="002C1138" w:rsidP="00173EDE">
      <w:pPr>
        <w:autoSpaceDE w:val="0"/>
        <w:autoSpaceDN w:val="0"/>
        <w:adjustRightInd w:val="0"/>
        <w:jc w:val="center"/>
        <w:rPr>
          <w:rFonts w:ascii="Arial" w:hAnsi="Arial" w:cs="Arial"/>
          <w:b/>
        </w:rPr>
      </w:pPr>
      <w:r w:rsidRPr="008679E5">
        <w:rPr>
          <w:rFonts w:ascii="Arial" w:hAnsi="Arial" w:cs="Arial"/>
          <w:b/>
        </w:rPr>
        <w:t>De las Regiones, Municipios, Localidades y Áreas de Atención</w:t>
      </w:r>
      <w:r w:rsidR="00533295">
        <w:rPr>
          <w:rFonts w:ascii="Arial" w:hAnsi="Arial" w:cs="Arial"/>
          <w:b/>
        </w:rPr>
        <w:t xml:space="preserve"> </w:t>
      </w:r>
      <w:r w:rsidRPr="008679E5">
        <w:rPr>
          <w:rFonts w:ascii="Arial" w:hAnsi="Arial" w:cs="Arial"/>
          <w:b/>
        </w:rPr>
        <w:t xml:space="preserve">Prioritaria </w:t>
      </w:r>
    </w:p>
    <w:p w:rsidR="0049211E" w:rsidRPr="0049211E" w:rsidRDefault="0049211E" w:rsidP="00173EDE">
      <w:pPr>
        <w:autoSpaceDE w:val="0"/>
        <w:autoSpaceDN w:val="0"/>
        <w:adjustRightInd w:val="0"/>
        <w:spacing w:line="276" w:lineRule="auto"/>
        <w:jc w:val="center"/>
        <w:rPr>
          <w:rFonts w:ascii="Arial" w:hAnsi="Arial" w:cs="Arial"/>
          <w:b/>
          <w:sz w:val="12"/>
          <w:szCs w:val="12"/>
        </w:rPr>
      </w:pPr>
    </w:p>
    <w:p w:rsidR="002C1138"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Capítulo Único</w:t>
      </w:r>
    </w:p>
    <w:p w:rsidR="00173EDE" w:rsidRPr="00406DCB" w:rsidRDefault="00173EDE" w:rsidP="00173EDE">
      <w:pPr>
        <w:autoSpaceDE w:val="0"/>
        <w:autoSpaceDN w:val="0"/>
        <w:adjustRightInd w:val="0"/>
        <w:spacing w:line="276" w:lineRule="auto"/>
        <w:jc w:val="center"/>
        <w:rPr>
          <w:rFonts w:ascii="Arial" w:hAnsi="Arial" w:cs="Arial"/>
          <w:b/>
          <w:sz w:val="8"/>
          <w:szCs w:val="18"/>
        </w:rPr>
      </w:pPr>
    </w:p>
    <w:p w:rsidR="008C22BF"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43.-</w:t>
      </w:r>
      <w:r w:rsidR="002C1138" w:rsidRPr="008679E5">
        <w:rPr>
          <w:rFonts w:ascii="Arial" w:hAnsi="Arial" w:cs="Arial"/>
        </w:rPr>
        <w:t xml:space="preserve"> Se consideran de atención prioritaria las regiones, Municipios, localidades y áreas cuya población registra índices de pobreza y marginación indicativos de la existencia de marcadas insuficiencias y rezagos en el ejercicio de los derechos para el desarrollo social.</w:t>
      </w:r>
    </w:p>
    <w:p w:rsidR="002C1138" w:rsidRPr="001A7486" w:rsidRDefault="002C1138" w:rsidP="0012382E">
      <w:pPr>
        <w:autoSpaceDE w:val="0"/>
        <w:autoSpaceDN w:val="0"/>
        <w:adjustRightInd w:val="0"/>
        <w:jc w:val="both"/>
        <w:rPr>
          <w:rFonts w:ascii="Arial" w:hAnsi="Arial" w:cs="Arial"/>
          <w:sz w:val="16"/>
          <w:szCs w:val="16"/>
        </w:rPr>
      </w:pPr>
    </w:p>
    <w:p w:rsidR="00FC4375" w:rsidRDefault="00801316" w:rsidP="0012382E">
      <w:pPr>
        <w:jc w:val="both"/>
        <w:rPr>
          <w:rFonts w:ascii="Arial" w:hAnsi="Arial" w:cs="Arial"/>
        </w:rPr>
      </w:pPr>
      <w:r w:rsidRPr="002522D0">
        <w:rPr>
          <w:rFonts w:ascii="Arial" w:hAnsi="Arial" w:cs="Arial"/>
        </w:rPr>
        <w:t xml:space="preserve">El Ejecutivo del Estado dispondrá en el Presupuesto de Egresos Anual que corresponda, un monto presupuestal específico, dentro del presupuesto asignado a </w:t>
      </w:r>
      <w:smartTag w:uri="urn:schemas-microsoft-com:office:smarttags" w:element="PersonName">
        <w:smartTagPr>
          <w:attr w:name="ProductID" w:val="La Secretar￭a"/>
        </w:smartTagPr>
        <w:r w:rsidRPr="002522D0">
          <w:rPr>
            <w:rFonts w:ascii="Arial" w:hAnsi="Arial" w:cs="Arial"/>
          </w:rPr>
          <w:t>la Secretaría</w:t>
        </w:r>
      </w:smartTag>
      <w:r w:rsidRPr="002522D0">
        <w:rPr>
          <w:rFonts w:ascii="Arial" w:hAnsi="Arial" w:cs="Arial"/>
        </w:rPr>
        <w:t xml:space="preserve"> de Educación, a efecto de dotar de los útiles escolares, según la lista oficial de éstos, determinada por </w:t>
      </w:r>
      <w:smartTag w:uri="urn:schemas-microsoft-com:office:smarttags" w:element="PersonName">
        <w:smartTagPr>
          <w:attr w:name="ProductID" w:val="La Secretar￭a"/>
        </w:smartTagPr>
        <w:r w:rsidRPr="002522D0">
          <w:rPr>
            <w:rFonts w:ascii="Arial" w:hAnsi="Arial" w:cs="Arial"/>
          </w:rPr>
          <w:t>la Secretaría</w:t>
        </w:r>
      </w:smartTag>
      <w:r w:rsidRPr="002522D0">
        <w:rPr>
          <w:rFonts w:ascii="Arial" w:hAnsi="Arial" w:cs="Arial"/>
        </w:rPr>
        <w:t xml:space="preserve"> de Educación del Estado, al inicio de los ciclos escolares, a los niños inscritos en los niveles de preescolar y de educación primaria de los municipios de Antiguo Morelos, Burgos, Bustamante, Cruillas, Jaumave, Méndez, Miquihuana, Nuevo Morelos, Palmillas, San Carlos, San Nicolás y Tula. La entrega de dichos beneficios se realizará de manera gratuita y en tiempo y forma a través del sistema educativo del Estado, al inicio de cada ciclo escolar a cada alumno inscrito.</w:t>
      </w:r>
    </w:p>
    <w:p w:rsidR="00173EDE" w:rsidRDefault="00173EDE" w:rsidP="0012382E">
      <w:pPr>
        <w:jc w:val="both"/>
        <w:rPr>
          <w:rFonts w:ascii="Arial" w:hAnsi="Arial" w:cs="Arial"/>
        </w:rPr>
      </w:pPr>
    </w:p>
    <w:p w:rsidR="002C1138" w:rsidRDefault="00D41E74" w:rsidP="0012382E">
      <w:pPr>
        <w:jc w:val="both"/>
        <w:rPr>
          <w:rFonts w:ascii="Arial" w:hAnsi="Arial" w:cs="Arial"/>
        </w:rPr>
      </w:pPr>
      <w:r w:rsidRPr="008679E5">
        <w:rPr>
          <w:rFonts w:ascii="Arial" w:hAnsi="Arial" w:cs="Arial"/>
          <w:b/>
        </w:rPr>
        <w:t>ARTÍCULO</w:t>
      </w:r>
      <w:r w:rsidR="002C1138" w:rsidRPr="008679E5">
        <w:rPr>
          <w:rFonts w:ascii="Arial" w:hAnsi="Arial" w:cs="Arial"/>
          <w:b/>
        </w:rPr>
        <w:t xml:space="preserve"> 44.-</w:t>
      </w:r>
      <w:r w:rsidR="002C1138" w:rsidRPr="008679E5">
        <w:rPr>
          <w:rFonts w:ascii="Arial" w:hAnsi="Arial" w:cs="Arial"/>
        </w:rPr>
        <w:t xml:space="preserve"> El titular del Poder Ejecutivo del Estado presentará ante el Poder Legislativo local la declaratoria de las regiones, Municipios, localidades y áreas que requieran atención prioritaria, sin detrimento de las zonas prioritarias determinadas por las instancias federales. </w:t>
      </w:r>
    </w:p>
    <w:p w:rsidR="00FC4375" w:rsidRPr="00406DCB" w:rsidRDefault="00FC4375" w:rsidP="0012382E">
      <w:pPr>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45.-</w:t>
      </w:r>
      <w:r w:rsidR="002C1138" w:rsidRPr="008679E5">
        <w:rPr>
          <w:rFonts w:ascii="Arial" w:hAnsi="Arial" w:cs="Arial"/>
        </w:rPr>
        <w:t xml:space="preserve"> El Ejecutivo del Estado revisará anualmente las regiones, Municipios, localidades y áreas de atención prioritaria e informará al Congreso del Estado sobre su modificación, en su caso. </w:t>
      </w:r>
    </w:p>
    <w:p w:rsidR="00173EDE" w:rsidRPr="0012382E" w:rsidRDefault="00173EDE" w:rsidP="00173EDE">
      <w:pPr>
        <w:autoSpaceDE w:val="0"/>
        <w:autoSpaceDN w:val="0"/>
        <w:adjustRightInd w:val="0"/>
        <w:spacing w:line="276" w:lineRule="auto"/>
        <w:jc w:val="both"/>
        <w:rPr>
          <w:rFonts w:ascii="Arial" w:hAnsi="Arial" w:cs="Arial"/>
          <w:sz w:val="18"/>
          <w:szCs w:val="18"/>
        </w:rPr>
      </w:pPr>
    </w:p>
    <w:p w:rsidR="002C1138" w:rsidRDefault="00D41E74" w:rsidP="00173EDE">
      <w:pPr>
        <w:autoSpaceDE w:val="0"/>
        <w:autoSpaceDN w:val="0"/>
        <w:adjustRightInd w:val="0"/>
        <w:spacing w:line="276" w:lineRule="auto"/>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46.- </w:t>
      </w:r>
      <w:r w:rsidR="002C1138" w:rsidRPr="008679E5">
        <w:rPr>
          <w:rFonts w:ascii="Arial" w:hAnsi="Arial" w:cs="Arial"/>
        </w:rPr>
        <w:t xml:space="preserve">La declaratoria tendrá los efectos siguientes: </w:t>
      </w:r>
    </w:p>
    <w:p w:rsidR="00173EDE" w:rsidRPr="00406DCB" w:rsidRDefault="00173EDE" w:rsidP="00173EDE">
      <w:pPr>
        <w:autoSpaceDE w:val="0"/>
        <w:autoSpaceDN w:val="0"/>
        <w:adjustRightInd w:val="0"/>
        <w:spacing w:line="276" w:lineRule="auto"/>
        <w:jc w:val="both"/>
        <w:rPr>
          <w:rFonts w:ascii="Arial" w:hAnsi="Arial" w:cs="Arial"/>
          <w:szCs w:val="10"/>
        </w:rPr>
      </w:pPr>
    </w:p>
    <w:p w:rsidR="002C1138" w:rsidRPr="008679E5" w:rsidRDefault="002C1138" w:rsidP="0012382E">
      <w:pPr>
        <w:autoSpaceDE w:val="0"/>
        <w:autoSpaceDN w:val="0"/>
        <w:adjustRightInd w:val="0"/>
        <w:spacing w:after="240"/>
        <w:jc w:val="both"/>
        <w:rPr>
          <w:rFonts w:ascii="Arial" w:hAnsi="Arial" w:cs="Arial"/>
        </w:rPr>
      </w:pPr>
      <w:r w:rsidRPr="008679E5">
        <w:rPr>
          <w:rFonts w:ascii="Arial" w:hAnsi="Arial" w:cs="Arial"/>
          <w:b/>
          <w:bCs/>
        </w:rPr>
        <w:t xml:space="preserve">I.- </w:t>
      </w:r>
      <w:r w:rsidRPr="008679E5">
        <w:rPr>
          <w:rFonts w:ascii="Arial" w:hAnsi="Arial" w:cs="Arial"/>
        </w:rPr>
        <w:t xml:space="preserve">Constituirse como instrumento en la definición de la proporción presupuestal mínima de los programas sociales, determinada por el Ejecutivo del Estado, destinada a elevar los índices de bienestar de la población en los rubros deficitarios en las regiones, municipios, localidades y áreas que requieran atención prioritaria; </w:t>
      </w:r>
    </w:p>
    <w:p w:rsidR="002C1138" w:rsidRPr="008679E5" w:rsidRDefault="002C1138" w:rsidP="0012382E">
      <w:pPr>
        <w:autoSpaceDE w:val="0"/>
        <w:autoSpaceDN w:val="0"/>
        <w:adjustRightInd w:val="0"/>
        <w:spacing w:after="240"/>
        <w:jc w:val="both"/>
        <w:rPr>
          <w:rFonts w:ascii="Arial" w:hAnsi="Arial" w:cs="Arial"/>
        </w:rPr>
      </w:pPr>
      <w:r w:rsidRPr="008679E5">
        <w:rPr>
          <w:rFonts w:ascii="Arial" w:hAnsi="Arial" w:cs="Arial"/>
          <w:b/>
          <w:bCs/>
        </w:rPr>
        <w:lastRenderedPageBreak/>
        <w:t xml:space="preserve">II.- </w:t>
      </w:r>
      <w:r w:rsidRPr="008679E5">
        <w:rPr>
          <w:rFonts w:ascii="Arial" w:hAnsi="Arial" w:cs="Arial"/>
        </w:rPr>
        <w:t xml:space="preserve">Establecer estímulos fiscales para promover actividades productivas generadoras de empleo; </w:t>
      </w:r>
    </w:p>
    <w:p w:rsidR="002C1138" w:rsidRPr="008679E5" w:rsidRDefault="002C1138" w:rsidP="0012382E">
      <w:pPr>
        <w:autoSpaceDE w:val="0"/>
        <w:autoSpaceDN w:val="0"/>
        <w:adjustRightInd w:val="0"/>
        <w:spacing w:after="240"/>
        <w:jc w:val="both"/>
        <w:rPr>
          <w:rFonts w:ascii="Arial" w:hAnsi="Arial" w:cs="Arial"/>
        </w:rPr>
      </w:pPr>
      <w:r w:rsidRPr="008679E5">
        <w:rPr>
          <w:rFonts w:ascii="Arial" w:hAnsi="Arial" w:cs="Arial"/>
          <w:b/>
          <w:bCs/>
        </w:rPr>
        <w:t xml:space="preserve">III.- </w:t>
      </w:r>
      <w:r w:rsidRPr="008679E5">
        <w:rPr>
          <w:rFonts w:ascii="Arial" w:hAnsi="Arial" w:cs="Arial"/>
        </w:rPr>
        <w:t xml:space="preserve">Generar programas de apoyo, financiamiento y diversificación a las actividades productivas; y </w:t>
      </w:r>
    </w:p>
    <w:p w:rsidR="002C1138" w:rsidRDefault="002C1138" w:rsidP="0012382E">
      <w:pPr>
        <w:autoSpaceDE w:val="0"/>
        <w:autoSpaceDN w:val="0"/>
        <w:adjustRightInd w:val="0"/>
        <w:spacing w:after="240"/>
        <w:jc w:val="both"/>
        <w:rPr>
          <w:rFonts w:ascii="Arial" w:hAnsi="Arial" w:cs="Arial"/>
        </w:rPr>
      </w:pPr>
      <w:r w:rsidRPr="008679E5">
        <w:rPr>
          <w:rFonts w:ascii="Arial" w:hAnsi="Arial" w:cs="Arial"/>
          <w:b/>
          <w:bCs/>
        </w:rPr>
        <w:t>IV</w:t>
      </w:r>
      <w:r w:rsidRPr="008679E5">
        <w:rPr>
          <w:rFonts w:ascii="Arial" w:hAnsi="Arial" w:cs="Arial"/>
        </w:rPr>
        <w:t xml:space="preserve">.-Desarrollar obras de infraestructura social necesarias para asegurar el disfrute y ejercicio de los derechos para el desarrollo social. </w:t>
      </w:r>
    </w:p>
    <w:p w:rsidR="002C1138"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47.- </w:t>
      </w:r>
      <w:r w:rsidR="002C1138" w:rsidRPr="008679E5">
        <w:rPr>
          <w:rFonts w:ascii="Arial" w:hAnsi="Arial" w:cs="Arial"/>
        </w:rPr>
        <w:t xml:space="preserve">El Ejecutivo del Estado podrá convenir con el Ejecutivo Federal y con los Ayuntamientos de los Municipios, recursos, obras, acciones y apoyos destinados a la ejecución de programas en las regiones, Municipios, localidades y áreas que requieran atención prioritaria. </w:t>
      </w:r>
    </w:p>
    <w:p w:rsidR="00173EDE" w:rsidRPr="0012382E" w:rsidRDefault="00173EDE" w:rsidP="00173EDE">
      <w:pPr>
        <w:autoSpaceDE w:val="0"/>
        <w:autoSpaceDN w:val="0"/>
        <w:adjustRightInd w:val="0"/>
        <w:spacing w:line="276" w:lineRule="auto"/>
        <w:jc w:val="both"/>
        <w:rPr>
          <w:rFonts w:ascii="Arial" w:hAnsi="Arial" w:cs="Arial"/>
          <w:sz w:val="18"/>
          <w:szCs w:val="18"/>
        </w:rPr>
      </w:pPr>
    </w:p>
    <w:p w:rsidR="002C1138" w:rsidRPr="008679E5" w:rsidRDefault="002C1138" w:rsidP="00173EDE">
      <w:pPr>
        <w:autoSpaceDE w:val="0"/>
        <w:autoSpaceDN w:val="0"/>
        <w:adjustRightInd w:val="0"/>
        <w:jc w:val="center"/>
        <w:rPr>
          <w:rFonts w:ascii="Arial" w:hAnsi="Arial" w:cs="Arial"/>
          <w:b/>
          <w:bCs/>
        </w:rPr>
      </w:pPr>
      <w:r w:rsidRPr="008679E5">
        <w:rPr>
          <w:rFonts w:ascii="Arial" w:hAnsi="Arial" w:cs="Arial"/>
          <w:b/>
          <w:bCs/>
        </w:rPr>
        <w:t>Título VIII</w:t>
      </w:r>
    </w:p>
    <w:p w:rsidR="002C1138" w:rsidRDefault="002C1138" w:rsidP="00173EDE">
      <w:pPr>
        <w:autoSpaceDE w:val="0"/>
        <w:autoSpaceDN w:val="0"/>
        <w:adjustRightInd w:val="0"/>
        <w:jc w:val="center"/>
        <w:rPr>
          <w:rFonts w:ascii="Arial" w:hAnsi="Arial" w:cs="Arial"/>
          <w:b/>
          <w:bCs/>
        </w:rPr>
      </w:pPr>
      <w:r w:rsidRPr="008679E5">
        <w:rPr>
          <w:rFonts w:ascii="Arial" w:hAnsi="Arial" w:cs="Arial"/>
          <w:b/>
          <w:bCs/>
        </w:rPr>
        <w:t>Del Fomento del Sector Social de la Economía</w:t>
      </w:r>
    </w:p>
    <w:p w:rsidR="0049211E" w:rsidRPr="0012382E" w:rsidRDefault="0049211E" w:rsidP="00173EDE">
      <w:pPr>
        <w:autoSpaceDE w:val="0"/>
        <w:autoSpaceDN w:val="0"/>
        <w:adjustRightInd w:val="0"/>
        <w:spacing w:line="276" w:lineRule="auto"/>
        <w:jc w:val="center"/>
        <w:rPr>
          <w:rFonts w:ascii="Arial" w:hAnsi="Arial" w:cs="Arial"/>
          <w:b/>
          <w:bCs/>
          <w:sz w:val="12"/>
          <w:szCs w:val="12"/>
        </w:rPr>
      </w:pPr>
    </w:p>
    <w:p w:rsidR="00FC4375" w:rsidRDefault="002C1138" w:rsidP="00173EDE">
      <w:pPr>
        <w:autoSpaceDE w:val="0"/>
        <w:autoSpaceDN w:val="0"/>
        <w:adjustRightInd w:val="0"/>
        <w:spacing w:line="276" w:lineRule="auto"/>
        <w:jc w:val="center"/>
        <w:rPr>
          <w:rFonts w:ascii="Arial" w:hAnsi="Arial" w:cs="Arial"/>
          <w:b/>
          <w:bCs/>
        </w:rPr>
      </w:pPr>
      <w:r w:rsidRPr="008679E5">
        <w:rPr>
          <w:rFonts w:ascii="Arial" w:hAnsi="Arial" w:cs="Arial"/>
          <w:b/>
          <w:bCs/>
        </w:rPr>
        <w:t>Capítulo Único</w:t>
      </w:r>
    </w:p>
    <w:p w:rsidR="00173EDE" w:rsidRPr="0012382E" w:rsidRDefault="00173EDE" w:rsidP="00173EDE">
      <w:pPr>
        <w:autoSpaceDE w:val="0"/>
        <w:autoSpaceDN w:val="0"/>
        <w:adjustRightInd w:val="0"/>
        <w:spacing w:line="276" w:lineRule="auto"/>
        <w:jc w:val="center"/>
        <w:rPr>
          <w:rFonts w:ascii="Arial" w:hAnsi="Arial" w:cs="Arial"/>
          <w:b/>
          <w:bCs/>
          <w:sz w:val="18"/>
          <w:szCs w:val="18"/>
        </w:rPr>
      </w:pPr>
    </w:p>
    <w:p w:rsidR="002C1138" w:rsidRDefault="002C1138" w:rsidP="0012382E">
      <w:pPr>
        <w:autoSpaceDE w:val="0"/>
        <w:autoSpaceDN w:val="0"/>
        <w:adjustRightInd w:val="0"/>
        <w:jc w:val="both"/>
        <w:rPr>
          <w:rFonts w:ascii="Arial" w:hAnsi="Arial" w:cs="Arial"/>
        </w:rPr>
      </w:pPr>
      <w:r w:rsidRPr="008679E5">
        <w:rPr>
          <w:rFonts w:ascii="Arial" w:hAnsi="Arial" w:cs="Arial"/>
          <w:b/>
          <w:bCs/>
        </w:rPr>
        <w:t>ART</w:t>
      </w:r>
      <w:r w:rsidR="00D41E74">
        <w:rPr>
          <w:rFonts w:ascii="Arial" w:hAnsi="Arial" w:cs="Arial"/>
          <w:b/>
          <w:bCs/>
        </w:rPr>
        <w:t>Í</w:t>
      </w:r>
      <w:r w:rsidRPr="008679E5">
        <w:rPr>
          <w:rFonts w:ascii="Arial" w:hAnsi="Arial" w:cs="Arial"/>
          <w:b/>
          <w:bCs/>
        </w:rPr>
        <w:t xml:space="preserve">CULO 48.- </w:t>
      </w:r>
      <w:r w:rsidRPr="008679E5">
        <w:rPr>
          <w:rFonts w:ascii="Arial" w:hAnsi="Arial" w:cs="Arial"/>
          <w:bCs/>
        </w:rPr>
        <w:t xml:space="preserve">El </w:t>
      </w:r>
      <w:r w:rsidRPr="008679E5">
        <w:rPr>
          <w:rFonts w:ascii="Arial" w:hAnsi="Arial" w:cs="Arial"/>
        </w:rPr>
        <w:t>Ejecutivo del Estado y los Ayuntamientos de los Municipios promoverán las actividades productivas para la generación de empleos e ingreso de personas, familias, grupos y organizaciones productivas, destinando recursos públicos a proyectos productivos, a identificar oportunidades de inversión, y a brindar capacitación, asistencia técnica y asesoría para la organización y el diseño de proyectos y apoyo legal para la re</w:t>
      </w:r>
      <w:r w:rsidR="0068742A">
        <w:rPr>
          <w:rFonts w:ascii="Arial" w:hAnsi="Arial" w:cs="Arial"/>
        </w:rPr>
        <w:t>alización de estas actividades.</w:t>
      </w:r>
    </w:p>
    <w:p w:rsidR="005831B3" w:rsidRDefault="005831B3" w:rsidP="0012382E">
      <w:pPr>
        <w:autoSpaceDE w:val="0"/>
        <w:autoSpaceDN w:val="0"/>
        <w:adjustRightInd w:val="0"/>
        <w:jc w:val="both"/>
        <w:rPr>
          <w:rFonts w:ascii="Arial" w:hAnsi="Arial" w:cs="Arial"/>
        </w:rPr>
      </w:pPr>
    </w:p>
    <w:p w:rsidR="00FC4375"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49.- </w:t>
      </w:r>
      <w:r w:rsidR="002C1138" w:rsidRPr="008679E5">
        <w:rPr>
          <w:rFonts w:ascii="Arial" w:hAnsi="Arial" w:cs="Arial"/>
          <w:bCs/>
        </w:rPr>
        <w:t>El</w:t>
      </w:r>
      <w:r w:rsidR="002C1138" w:rsidRPr="008679E5">
        <w:rPr>
          <w:rFonts w:ascii="Arial" w:hAnsi="Arial" w:cs="Arial"/>
          <w:b/>
          <w:bCs/>
        </w:rPr>
        <w:t xml:space="preserve"> </w:t>
      </w:r>
      <w:r w:rsidR="002C1138" w:rsidRPr="008679E5">
        <w:rPr>
          <w:rFonts w:ascii="Arial" w:hAnsi="Arial" w:cs="Arial"/>
        </w:rPr>
        <w:t>Ejecutivo del Estado y los Ayuntamientos de los Municipios podrán aportar recursos como capital de riesgo para dar viabilidad a las empresas sociales y destinar recursos para apoyar a personas, familias y organizaciones sociales cuyo objeto sea el financiamiento de proyectos productivos y de desarrollo social.</w:t>
      </w:r>
    </w:p>
    <w:p w:rsidR="00406DCB" w:rsidRDefault="00406DCB" w:rsidP="0012382E">
      <w:pPr>
        <w:autoSpaceDE w:val="0"/>
        <w:autoSpaceDN w:val="0"/>
        <w:adjustRightInd w:val="0"/>
        <w:jc w:val="both"/>
        <w:rPr>
          <w:rFonts w:ascii="Arial" w:hAnsi="Arial" w:cs="Arial"/>
        </w:rPr>
      </w:pPr>
    </w:p>
    <w:p w:rsidR="00FC4375"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50.- </w:t>
      </w:r>
      <w:r w:rsidR="002C1138" w:rsidRPr="008679E5">
        <w:rPr>
          <w:rFonts w:ascii="Arial" w:hAnsi="Arial" w:cs="Arial"/>
        </w:rPr>
        <w:t xml:space="preserve">El Ejecutivo del Estado brindará financiamiento a personas en situación de desventaja, que carecen de medios para acceder a recursos de la banca comercial, a través de esquemas organizativos orientados el ahorro, el manejo crediticio, a la capacitación y al desarrollo de proyectos productivos. </w:t>
      </w:r>
    </w:p>
    <w:p w:rsidR="00173EDE" w:rsidRDefault="00173EDE" w:rsidP="0012382E">
      <w:pPr>
        <w:autoSpaceDE w:val="0"/>
        <w:autoSpaceDN w:val="0"/>
        <w:adjustRightInd w:val="0"/>
        <w:jc w:val="both"/>
        <w:rPr>
          <w:rFonts w:ascii="Arial" w:hAnsi="Arial" w:cs="Arial"/>
        </w:rPr>
      </w:pPr>
    </w:p>
    <w:p w:rsidR="002C1138" w:rsidRPr="008679E5" w:rsidRDefault="002C1138" w:rsidP="0012382E">
      <w:pPr>
        <w:autoSpaceDE w:val="0"/>
        <w:autoSpaceDN w:val="0"/>
        <w:adjustRightInd w:val="0"/>
        <w:jc w:val="center"/>
        <w:rPr>
          <w:rFonts w:ascii="Arial" w:hAnsi="Arial" w:cs="Arial"/>
          <w:b/>
        </w:rPr>
      </w:pPr>
      <w:r w:rsidRPr="008679E5">
        <w:rPr>
          <w:rFonts w:ascii="Arial" w:hAnsi="Arial" w:cs="Arial"/>
          <w:b/>
        </w:rPr>
        <w:t>Título IX</w:t>
      </w:r>
    </w:p>
    <w:p w:rsidR="002C1138" w:rsidRDefault="002C1138" w:rsidP="0012382E">
      <w:pPr>
        <w:autoSpaceDE w:val="0"/>
        <w:autoSpaceDN w:val="0"/>
        <w:adjustRightInd w:val="0"/>
        <w:jc w:val="center"/>
        <w:rPr>
          <w:rFonts w:ascii="Arial" w:hAnsi="Arial" w:cs="Arial"/>
          <w:b/>
        </w:rPr>
      </w:pPr>
      <w:r w:rsidRPr="008679E5">
        <w:rPr>
          <w:rFonts w:ascii="Arial" w:hAnsi="Arial" w:cs="Arial"/>
          <w:b/>
        </w:rPr>
        <w:t xml:space="preserve">Del Sistema Estatal de Planeación del Desarrollo Social </w:t>
      </w:r>
    </w:p>
    <w:p w:rsidR="0049211E" w:rsidRPr="008679E5" w:rsidRDefault="0049211E" w:rsidP="0012382E">
      <w:pPr>
        <w:autoSpaceDE w:val="0"/>
        <w:autoSpaceDN w:val="0"/>
        <w:adjustRightInd w:val="0"/>
        <w:jc w:val="center"/>
        <w:rPr>
          <w:rFonts w:ascii="Arial" w:hAnsi="Arial" w:cs="Arial"/>
          <w:b/>
        </w:rPr>
      </w:pPr>
    </w:p>
    <w:p w:rsidR="002C1138" w:rsidRPr="008679E5" w:rsidRDefault="002C1138" w:rsidP="0012382E">
      <w:pPr>
        <w:autoSpaceDE w:val="0"/>
        <w:autoSpaceDN w:val="0"/>
        <w:adjustRightInd w:val="0"/>
        <w:jc w:val="center"/>
        <w:rPr>
          <w:rFonts w:ascii="Arial" w:hAnsi="Arial" w:cs="Arial"/>
          <w:b/>
        </w:rPr>
      </w:pPr>
      <w:r w:rsidRPr="008679E5">
        <w:rPr>
          <w:rFonts w:ascii="Arial" w:hAnsi="Arial" w:cs="Arial"/>
          <w:b/>
        </w:rPr>
        <w:t xml:space="preserve">Capítulo I </w:t>
      </w:r>
    </w:p>
    <w:p w:rsidR="002C1138" w:rsidRDefault="002C1138" w:rsidP="0012382E">
      <w:pPr>
        <w:autoSpaceDE w:val="0"/>
        <w:autoSpaceDN w:val="0"/>
        <w:adjustRightInd w:val="0"/>
        <w:jc w:val="center"/>
        <w:rPr>
          <w:rFonts w:ascii="Arial" w:hAnsi="Arial" w:cs="Arial"/>
          <w:b/>
        </w:rPr>
      </w:pPr>
      <w:r w:rsidRPr="008679E5">
        <w:rPr>
          <w:rFonts w:ascii="Arial" w:hAnsi="Arial" w:cs="Arial"/>
          <w:b/>
        </w:rPr>
        <w:t>Del Objeto e Integración</w:t>
      </w:r>
    </w:p>
    <w:p w:rsidR="00FC4375" w:rsidRPr="008679E5" w:rsidRDefault="00FC4375" w:rsidP="0012382E">
      <w:pPr>
        <w:autoSpaceDE w:val="0"/>
        <w:autoSpaceDN w:val="0"/>
        <w:adjustRightInd w:val="0"/>
        <w:jc w:val="center"/>
        <w:rPr>
          <w:rFonts w:ascii="Arial" w:hAnsi="Arial" w:cs="Arial"/>
          <w:b/>
        </w:rPr>
      </w:pPr>
    </w:p>
    <w:p w:rsidR="004B7C83" w:rsidRPr="004B7C83" w:rsidRDefault="002C1138" w:rsidP="004B7C83">
      <w:pPr>
        <w:tabs>
          <w:tab w:val="left" w:pos="900"/>
        </w:tabs>
        <w:autoSpaceDE w:val="0"/>
        <w:autoSpaceDN w:val="0"/>
        <w:adjustRightInd w:val="0"/>
        <w:jc w:val="both"/>
        <w:rPr>
          <w:rFonts w:ascii="Arial" w:hAnsi="Arial" w:cs="Arial"/>
          <w:lang w:val="es-ES"/>
        </w:rPr>
      </w:pPr>
      <w:r w:rsidRPr="004B7C83">
        <w:rPr>
          <w:rFonts w:ascii="Arial" w:hAnsi="Arial" w:cs="Arial"/>
          <w:b/>
          <w:lang w:val="es-ES"/>
        </w:rPr>
        <w:t>ART</w:t>
      </w:r>
      <w:r w:rsidR="00D41E74" w:rsidRPr="004B7C83">
        <w:rPr>
          <w:rFonts w:ascii="Arial" w:hAnsi="Arial" w:cs="Arial"/>
          <w:b/>
          <w:lang w:val="es-ES"/>
        </w:rPr>
        <w:t>Í</w:t>
      </w:r>
      <w:r w:rsidRPr="004B7C83">
        <w:rPr>
          <w:rFonts w:ascii="Arial" w:hAnsi="Arial" w:cs="Arial"/>
          <w:b/>
          <w:lang w:val="es-ES"/>
        </w:rPr>
        <w:t>CULO 51</w:t>
      </w:r>
      <w:r w:rsidRPr="004B7C83">
        <w:rPr>
          <w:rFonts w:ascii="Arial" w:hAnsi="Arial" w:cs="Arial"/>
          <w:lang w:val="es-ES"/>
        </w:rPr>
        <w:t>.-</w:t>
      </w:r>
      <w:r w:rsidR="001E4654" w:rsidRPr="004B7C83">
        <w:rPr>
          <w:rFonts w:ascii="Arial" w:hAnsi="Arial" w:cs="Arial"/>
          <w:lang w:val="es-ES"/>
        </w:rPr>
        <w:t xml:space="preserve"> </w:t>
      </w:r>
      <w:r w:rsidR="004B7C83" w:rsidRPr="004B7C83">
        <w:rPr>
          <w:rFonts w:ascii="Arial" w:hAnsi="Arial" w:cs="Arial"/>
          <w:lang w:val="es-ES"/>
        </w:rPr>
        <w:t>Se instituye el Sistema Estatal de Planeación del Desarrollo Social, con la coordinación y concertación del Ejecutivo del Estado, a través de la Secretaría de Bienestar Social, y la concurrencia y colaboración de las dependencias y entidades estatales relacionadas con la materia, los Municipios, los sectores social y privado, y la sociedad civil, de conformidad con la Ley Estatal de Planeación y en concordancia con el Sistema Nacional de Desarrollo Social.</w:t>
      </w:r>
    </w:p>
    <w:p w:rsidR="001E4654" w:rsidRPr="004B7C83" w:rsidRDefault="001E4654" w:rsidP="001E4654">
      <w:pPr>
        <w:autoSpaceDE w:val="0"/>
        <w:autoSpaceDN w:val="0"/>
        <w:adjustRightInd w:val="0"/>
        <w:jc w:val="both"/>
        <w:rPr>
          <w:rFonts w:ascii="Arial" w:hAnsi="Arial" w:cs="Arial"/>
          <w:b/>
          <w:lang w:val="es-ES"/>
        </w:rPr>
      </w:pPr>
    </w:p>
    <w:p w:rsidR="004B7C83" w:rsidRPr="00911B28" w:rsidRDefault="002C1138" w:rsidP="005831B3">
      <w:pPr>
        <w:tabs>
          <w:tab w:val="left" w:pos="900"/>
        </w:tabs>
        <w:autoSpaceDE w:val="0"/>
        <w:autoSpaceDN w:val="0"/>
        <w:adjustRightInd w:val="0"/>
        <w:jc w:val="both"/>
        <w:rPr>
          <w:rFonts w:ascii="Arial" w:hAnsi="Arial" w:cs="Arial"/>
          <w:sz w:val="24"/>
          <w:szCs w:val="24"/>
        </w:rPr>
      </w:pPr>
      <w:r w:rsidRPr="004B7C83">
        <w:rPr>
          <w:rFonts w:ascii="Arial" w:hAnsi="Arial" w:cs="Arial"/>
          <w:b/>
          <w:lang w:val="es-ES"/>
        </w:rPr>
        <w:t>ART</w:t>
      </w:r>
      <w:r w:rsidR="00D41E74" w:rsidRPr="004B7C83">
        <w:rPr>
          <w:rFonts w:ascii="Arial" w:hAnsi="Arial" w:cs="Arial"/>
          <w:b/>
          <w:lang w:val="es-ES"/>
        </w:rPr>
        <w:t>Í</w:t>
      </w:r>
      <w:r w:rsidRPr="004B7C83">
        <w:rPr>
          <w:rFonts w:ascii="Arial" w:hAnsi="Arial" w:cs="Arial"/>
          <w:b/>
          <w:lang w:val="es-ES"/>
        </w:rPr>
        <w:t>CULO 52</w:t>
      </w:r>
      <w:r w:rsidR="004B7C83">
        <w:rPr>
          <w:rFonts w:ascii="Arial" w:hAnsi="Arial" w:cs="Arial"/>
          <w:lang w:val="es-ES"/>
        </w:rPr>
        <w:t>.-</w:t>
      </w:r>
      <w:r w:rsidR="004B7C83" w:rsidRPr="004B7C83">
        <w:rPr>
          <w:rFonts w:ascii="Arial" w:hAnsi="Arial" w:cs="Arial"/>
          <w:lang w:val="es-ES"/>
        </w:rPr>
        <w:t>La Secretaría de Bienestar Social, en el marco del Sistema Estatal de Planeación del Desarrollo Social, coordinará los programas sociales, obras, acciones, apoyos e inversiones para el cumplimiento de los principios rectores, vertientes y objetivos de la Política Estatal de Desarrollo Social</w:t>
      </w:r>
      <w:r w:rsidR="004B7C83" w:rsidRPr="00911B28">
        <w:rPr>
          <w:rFonts w:ascii="Arial" w:hAnsi="Arial" w:cs="Arial"/>
          <w:sz w:val="24"/>
          <w:szCs w:val="24"/>
        </w:rPr>
        <w:t>.</w:t>
      </w:r>
    </w:p>
    <w:p w:rsidR="00173EDE" w:rsidRPr="001D03D4" w:rsidRDefault="00173EDE" w:rsidP="004B7C83">
      <w:pPr>
        <w:autoSpaceDE w:val="0"/>
        <w:autoSpaceDN w:val="0"/>
        <w:adjustRightInd w:val="0"/>
        <w:jc w:val="both"/>
        <w:rPr>
          <w:rFonts w:ascii="Arial" w:hAnsi="Arial" w:cs="Arial"/>
        </w:rPr>
      </w:pPr>
    </w:p>
    <w:p w:rsidR="00173EDE" w:rsidRDefault="00D41E74" w:rsidP="00173EDE">
      <w:pPr>
        <w:autoSpaceDE w:val="0"/>
        <w:autoSpaceDN w:val="0"/>
        <w:adjustRightInd w:val="0"/>
        <w:spacing w:line="276" w:lineRule="auto"/>
        <w:jc w:val="both"/>
        <w:rPr>
          <w:rFonts w:ascii="Arial" w:hAnsi="Arial" w:cs="Arial"/>
        </w:rPr>
      </w:pPr>
      <w:r w:rsidRPr="008679E5">
        <w:rPr>
          <w:rFonts w:ascii="Arial" w:hAnsi="Arial" w:cs="Arial"/>
          <w:b/>
        </w:rPr>
        <w:t>ARTÍCULO</w:t>
      </w:r>
      <w:r w:rsidR="002C1138" w:rsidRPr="008679E5">
        <w:rPr>
          <w:rFonts w:ascii="Arial" w:hAnsi="Arial" w:cs="Arial"/>
          <w:b/>
        </w:rPr>
        <w:t xml:space="preserve"> 53.-</w:t>
      </w:r>
      <w:r w:rsidR="002C1138" w:rsidRPr="008679E5">
        <w:rPr>
          <w:rFonts w:ascii="Arial" w:hAnsi="Arial" w:cs="Arial"/>
        </w:rPr>
        <w:t xml:space="preserve"> El Sistema Estatal de Planeación del Desarrollo Social tiene por objeto: </w:t>
      </w:r>
    </w:p>
    <w:p w:rsidR="00406DCB" w:rsidRPr="008679E5" w:rsidRDefault="00406DCB" w:rsidP="00173EDE">
      <w:pPr>
        <w:autoSpaceDE w:val="0"/>
        <w:autoSpaceDN w:val="0"/>
        <w:adjustRightInd w:val="0"/>
        <w:spacing w:line="276" w:lineRule="auto"/>
        <w:jc w:val="both"/>
        <w:rPr>
          <w:rFonts w:ascii="Arial" w:hAnsi="Arial" w:cs="Arial"/>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w:t>
      </w:r>
      <w:r w:rsidRPr="008679E5">
        <w:rPr>
          <w:rFonts w:ascii="Arial" w:hAnsi="Arial" w:cs="Arial"/>
        </w:rPr>
        <w:t xml:space="preserve"> Integrar la participación de los sectores público, social y privado en el cumplimiento de los principios rectores, vertientes y objetivos de la Política Estatal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w:t>
      </w:r>
      <w:r w:rsidRPr="008679E5">
        <w:rPr>
          <w:rFonts w:ascii="Arial" w:hAnsi="Arial" w:cs="Arial"/>
        </w:rPr>
        <w:t xml:space="preserve"> Establecer la concurrencia entre las dependencias y entidades estatales, en la formulación, ejecución e instrumentación de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lastRenderedPageBreak/>
        <w:t>III.-</w:t>
      </w:r>
      <w:r w:rsidRPr="008679E5">
        <w:rPr>
          <w:rFonts w:ascii="Arial" w:hAnsi="Arial" w:cs="Arial"/>
        </w:rPr>
        <w:t xml:space="preserve"> Promover la concurrencia, vinculación y congruencia de los programas sociales de los gobiernos municipales con los principios rectores, vertientes y objetivos de la Política Estatal de Desarrollo Social; y </w:t>
      </w:r>
    </w:p>
    <w:p w:rsidR="002C1138" w:rsidRDefault="002C1138" w:rsidP="00173EDE">
      <w:pPr>
        <w:autoSpaceDE w:val="0"/>
        <w:autoSpaceDN w:val="0"/>
        <w:adjustRightInd w:val="0"/>
        <w:jc w:val="both"/>
        <w:rPr>
          <w:rFonts w:ascii="Arial" w:hAnsi="Arial" w:cs="Arial"/>
        </w:rPr>
      </w:pPr>
      <w:r w:rsidRPr="008679E5">
        <w:rPr>
          <w:rFonts w:ascii="Arial" w:hAnsi="Arial" w:cs="Arial"/>
          <w:b/>
        </w:rPr>
        <w:t>IV.-</w:t>
      </w:r>
      <w:r w:rsidRPr="008679E5">
        <w:rPr>
          <w:rFonts w:ascii="Arial" w:hAnsi="Arial" w:cs="Arial"/>
        </w:rPr>
        <w:t xml:space="preserve"> Fomentar la participación de la sociedad civil, y en general, de los sectores social y p</w:t>
      </w:r>
      <w:r w:rsidR="0068742A">
        <w:rPr>
          <w:rFonts w:ascii="Arial" w:hAnsi="Arial" w:cs="Arial"/>
        </w:rPr>
        <w:t>rivado en el desarrollo social.</w:t>
      </w:r>
    </w:p>
    <w:p w:rsidR="0068742A" w:rsidRPr="0068742A" w:rsidRDefault="0068742A" w:rsidP="00173EDE">
      <w:pPr>
        <w:autoSpaceDE w:val="0"/>
        <w:autoSpaceDN w:val="0"/>
        <w:adjustRightInd w:val="0"/>
        <w:jc w:val="both"/>
        <w:rPr>
          <w:rFonts w:ascii="Arial" w:hAnsi="Arial" w:cs="Arial"/>
          <w:sz w:val="16"/>
          <w:szCs w:val="16"/>
        </w:rPr>
      </w:pPr>
    </w:p>
    <w:p w:rsidR="002C1138" w:rsidRPr="008679E5"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Capítulo II</w:t>
      </w:r>
    </w:p>
    <w:p w:rsidR="002C1138"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De las Competencias y Atribuciones</w:t>
      </w:r>
    </w:p>
    <w:p w:rsidR="00173EDE" w:rsidRPr="0068742A" w:rsidRDefault="00173EDE" w:rsidP="00173EDE">
      <w:pPr>
        <w:autoSpaceDE w:val="0"/>
        <w:autoSpaceDN w:val="0"/>
        <w:adjustRightInd w:val="0"/>
        <w:spacing w:line="276" w:lineRule="auto"/>
        <w:jc w:val="center"/>
        <w:rPr>
          <w:rFonts w:ascii="Arial" w:hAnsi="Arial" w:cs="Arial"/>
          <w:b/>
          <w:sz w:val="16"/>
          <w:szCs w:val="16"/>
        </w:rPr>
      </w:pPr>
    </w:p>
    <w:p w:rsidR="002C1138" w:rsidRDefault="00D41E74" w:rsidP="00173EDE">
      <w:pPr>
        <w:autoSpaceDE w:val="0"/>
        <w:autoSpaceDN w:val="0"/>
        <w:adjustRightInd w:val="0"/>
        <w:spacing w:line="276" w:lineRule="auto"/>
        <w:jc w:val="both"/>
        <w:rPr>
          <w:rFonts w:ascii="Arial" w:hAnsi="Arial" w:cs="Arial"/>
        </w:rPr>
      </w:pPr>
      <w:r w:rsidRPr="008679E5">
        <w:rPr>
          <w:rFonts w:ascii="Arial" w:hAnsi="Arial" w:cs="Arial"/>
          <w:b/>
        </w:rPr>
        <w:t>ARTÍCULO</w:t>
      </w:r>
      <w:r w:rsidR="002C1138" w:rsidRPr="008679E5">
        <w:rPr>
          <w:rFonts w:ascii="Arial" w:hAnsi="Arial" w:cs="Arial"/>
          <w:b/>
        </w:rPr>
        <w:t xml:space="preserve"> 54.-</w:t>
      </w:r>
      <w:r w:rsidR="002C1138" w:rsidRPr="008679E5">
        <w:rPr>
          <w:rFonts w:ascii="Arial" w:hAnsi="Arial" w:cs="Arial"/>
        </w:rPr>
        <w:t xml:space="preserve"> Corresponden al Ejecutivo del Estado, en el ámbito de su competencia, las atribuciones siguientes: </w:t>
      </w:r>
    </w:p>
    <w:p w:rsidR="00173EDE" w:rsidRPr="001E4654" w:rsidRDefault="00173EDE" w:rsidP="00173EDE">
      <w:pPr>
        <w:autoSpaceDE w:val="0"/>
        <w:autoSpaceDN w:val="0"/>
        <w:adjustRightInd w:val="0"/>
        <w:spacing w:line="276" w:lineRule="auto"/>
        <w:jc w:val="both"/>
        <w:rPr>
          <w:rFonts w:ascii="Arial" w:hAnsi="Arial" w:cs="Arial"/>
          <w:sz w:val="16"/>
          <w:szCs w:val="16"/>
        </w:rPr>
      </w:pPr>
    </w:p>
    <w:p w:rsidR="001E4654" w:rsidRPr="001E4654" w:rsidRDefault="002C1138" w:rsidP="001E4654">
      <w:pPr>
        <w:autoSpaceDE w:val="0"/>
        <w:autoSpaceDN w:val="0"/>
        <w:adjustRightInd w:val="0"/>
        <w:spacing w:after="240"/>
        <w:jc w:val="both"/>
        <w:rPr>
          <w:rFonts w:ascii="Arial" w:hAnsi="Arial" w:cs="Arial"/>
          <w:lang w:val="es-ES"/>
        </w:rPr>
      </w:pPr>
      <w:r w:rsidRPr="00533295">
        <w:rPr>
          <w:rFonts w:ascii="Arial" w:hAnsi="Arial" w:cs="Arial"/>
          <w:b/>
        </w:rPr>
        <w:t>I.-</w:t>
      </w:r>
      <w:r w:rsidR="001E4654">
        <w:rPr>
          <w:rFonts w:ascii="Arial" w:hAnsi="Arial" w:cs="Arial"/>
          <w:b/>
        </w:rPr>
        <w:t xml:space="preserve"> </w:t>
      </w:r>
      <w:r w:rsidRPr="00533295">
        <w:rPr>
          <w:rFonts w:ascii="Arial" w:hAnsi="Arial" w:cs="Arial"/>
        </w:rPr>
        <w:t xml:space="preserve"> </w:t>
      </w:r>
      <w:r w:rsidR="001E4654" w:rsidRPr="001E4654">
        <w:rPr>
          <w:rFonts w:ascii="Arial" w:hAnsi="Arial" w:cs="Arial"/>
          <w:lang w:val="es-ES"/>
        </w:rPr>
        <w:t xml:space="preserve">Formular y ejecutar el Programa Estatal de Desarrollo Social, a través de la Secretaría de </w:t>
      </w:r>
      <w:r w:rsidR="004B7C83">
        <w:rPr>
          <w:rFonts w:ascii="Arial" w:hAnsi="Arial" w:cs="Arial"/>
          <w:lang w:val="es-ES"/>
        </w:rPr>
        <w:t xml:space="preserve">Bienestar </w:t>
      </w:r>
      <w:r w:rsidR="001E4654" w:rsidRPr="001E4654">
        <w:rPr>
          <w:rFonts w:ascii="Arial" w:hAnsi="Arial" w:cs="Arial"/>
          <w:lang w:val="es-ES"/>
        </w:rPr>
        <w:t>Social;</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w:t>
      </w:r>
      <w:r w:rsidRPr="008679E5">
        <w:rPr>
          <w:rFonts w:ascii="Arial" w:hAnsi="Arial" w:cs="Arial"/>
        </w:rPr>
        <w:t xml:space="preserve"> Convenir acciones y programas sociales con el Ejecutivo Federal;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III.-</w:t>
      </w:r>
      <w:r w:rsidRPr="008679E5">
        <w:rPr>
          <w:rFonts w:ascii="Arial" w:hAnsi="Arial" w:cs="Arial"/>
        </w:rPr>
        <w:t xml:space="preserve"> Convenir acciones y programas sociales con los Ayuntamientos de los Municipios;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IV.-</w:t>
      </w:r>
      <w:r w:rsidR="0068742A">
        <w:rPr>
          <w:rFonts w:ascii="Arial" w:hAnsi="Arial" w:cs="Arial"/>
          <w:b/>
        </w:rPr>
        <w:t xml:space="preserve"> </w:t>
      </w:r>
      <w:r w:rsidRPr="008679E5">
        <w:rPr>
          <w:rFonts w:ascii="Arial" w:hAnsi="Arial" w:cs="Arial"/>
        </w:rPr>
        <w:t xml:space="preserve">Ejercer los fondos y recursos federales descentralizados o convenidos en materia social, en los términos de las leyes respectivas; así como informar a la Secretaría de Desarrollo Social del Gobierno Federal sobre el avance y resultado de los mismos;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V.-</w:t>
      </w:r>
      <w:r w:rsidR="0068742A">
        <w:rPr>
          <w:rFonts w:ascii="Arial" w:hAnsi="Arial" w:cs="Arial"/>
          <w:b/>
        </w:rPr>
        <w:t xml:space="preserve"> </w:t>
      </w:r>
      <w:r w:rsidRPr="008679E5">
        <w:rPr>
          <w:rFonts w:ascii="Arial" w:hAnsi="Arial" w:cs="Arial"/>
        </w:rPr>
        <w:t xml:space="preserve">Proponer al Poder Legislativo la declaratoria de regiones, municipios, localidades y áreas de atención prioritaria del Estado;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 </w:t>
      </w:r>
      <w:r w:rsidRPr="008679E5">
        <w:rPr>
          <w:rFonts w:ascii="Arial" w:hAnsi="Arial" w:cs="Arial"/>
        </w:rPr>
        <w:t xml:space="preserve">Informar a la sociedad sobre las acciones en torno al desarrollo social; y </w:t>
      </w:r>
    </w:p>
    <w:p w:rsidR="002C1138"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 </w:t>
      </w:r>
      <w:r w:rsidRPr="008679E5">
        <w:rPr>
          <w:rFonts w:ascii="Arial" w:hAnsi="Arial" w:cs="Arial"/>
        </w:rPr>
        <w:t xml:space="preserve">Las demás que la presente ley y otras disposiciones legales aplicables le confieran. </w:t>
      </w:r>
    </w:p>
    <w:p w:rsidR="002C1138" w:rsidRDefault="00D41E74" w:rsidP="00173ED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55.- </w:t>
      </w:r>
      <w:r w:rsidR="002C1138" w:rsidRPr="008679E5">
        <w:rPr>
          <w:rFonts w:ascii="Arial" w:hAnsi="Arial" w:cs="Arial"/>
        </w:rPr>
        <w:t xml:space="preserve">Las atribuciones de los Ayuntamientos de los Municipios, en el ámbito de su competencia, son las siguientes: </w:t>
      </w:r>
    </w:p>
    <w:p w:rsidR="00173EDE" w:rsidRPr="008679E5" w:rsidRDefault="00173EDE" w:rsidP="00173EDE">
      <w:pPr>
        <w:autoSpaceDE w:val="0"/>
        <w:autoSpaceDN w:val="0"/>
        <w:adjustRightInd w:val="0"/>
        <w:spacing w:line="276" w:lineRule="auto"/>
        <w:jc w:val="both"/>
        <w:rPr>
          <w:rFonts w:ascii="Arial" w:hAnsi="Arial" w:cs="Arial"/>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 </w:t>
      </w:r>
      <w:r w:rsidRPr="008679E5">
        <w:rPr>
          <w:rFonts w:ascii="Arial" w:hAnsi="Arial" w:cs="Arial"/>
        </w:rPr>
        <w:t xml:space="preserve">Formular y ejecutar el Programa Municipal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II.- </w:t>
      </w:r>
      <w:r w:rsidRPr="008679E5">
        <w:rPr>
          <w:rFonts w:ascii="Arial" w:hAnsi="Arial" w:cs="Arial"/>
        </w:rPr>
        <w:t xml:space="preserve">Formular, aprobar y aplicar sus propios programas sociales en concordancia con el Sistema Estatal de Planeación del Desarrollo Social y el Sistema Nacional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III.- </w:t>
      </w:r>
      <w:r w:rsidRPr="008679E5">
        <w:rPr>
          <w:rFonts w:ascii="Arial" w:hAnsi="Arial" w:cs="Arial"/>
        </w:rPr>
        <w:t xml:space="preserve">Coordinar, con el Ejecutivo del Estado, la ejecución de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IV</w:t>
      </w:r>
      <w:r w:rsidRPr="008679E5">
        <w:rPr>
          <w:rFonts w:ascii="Arial" w:hAnsi="Arial" w:cs="Arial"/>
          <w:b/>
        </w:rPr>
        <w:t>.-</w:t>
      </w:r>
      <w:r w:rsidRPr="008679E5">
        <w:rPr>
          <w:rFonts w:ascii="Arial" w:hAnsi="Arial" w:cs="Arial"/>
        </w:rPr>
        <w:t xml:space="preserve">Coordinar acciones, con otros Ayuntamientos municipales del Estado, en materia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V.-</w:t>
      </w:r>
      <w:r w:rsidRPr="008679E5">
        <w:rPr>
          <w:rFonts w:ascii="Arial" w:hAnsi="Arial" w:cs="Arial"/>
        </w:rPr>
        <w:t xml:space="preserve">Coordinar acciones de desarrollo social con Ayuntamientos de los Municipios de otras entidades federativas, con la aprobación de las legislaturas correspondientes;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 </w:t>
      </w:r>
      <w:r w:rsidRPr="008679E5">
        <w:rPr>
          <w:rFonts w:ascii="Arial" w:hAnsi="Arial" w:cs="Arial"/>
        </w:rPr>
        <w:t xml:space="preserve">Ejercer los fondos y recursos federales descentralizados o convenidos en materia social en los términos de las leyes respectivas; así como informar al Ejecutivo del Estado, sobre el avance y resultados de esas acciones;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 </w:t>
      </w:r>
      <w:r w:rsidRPr="008679E5">
        <w:rPr>
          <w:rFonts w:ascii="Arial" w:hAnsi="Arial" w:cs="Arial"/>
        </w:rPr>
        <w:t xml:space="preserve">Concertar acciones con los sectores social y privado en materia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VIII.- </w:t>
      </w:r>
      <w:r w:rsidRPr="008679E5">
        <w:rPr>
          <w:rFonts w:ascii="Arial" w:hAnsi="Arial" w:cs="Arial"/>
        </w:rPr>
        <w:t xml:space="preserve">Establecer mecanismos para incluir la participación social organizada a través de figuras asociativas comunitarias y de obras, acciones y apoyos de sus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IX.- </w:t>
      </w:r>
      <w:r w:rsidRPr="008679E5">
        <w:rPr>
          <w:rFonts w:ascii="Arial" w:hAnsi="Arial" w:cs="Arial"/>
        </w:rPr>
        <w:t xml:space="preserve">Informar a la sociedad sobre las acciones en torno al desarrollo social; y </w:t>
      </w:r>
    </w:p>
    <w:p w:rsidR="002C1138" w:rsidRDefault="002C1138" w:rsidP="0012382E">
      <w:pPr>
        <w:autoSpaceDE w:val="0"/>
        <w:autoSpaceDN w:val="0"/>
        <w:adjustRightInd w:val="0"/>
        <w:jc w:val="both"/>
        <w:rPr>
          <w:rFonts w:ascii="Arial" w:hAnsi="Arial" w:cs="Arial"/>
        </w:rPr>
      </w:pPr>
      <w:r w:rsidRPr="008679E5">
        <w:rPr>
          <w:rFonts w:ascii="Arial" w:hAnsi="Arial" w:cs="Arial"/>
          <w:b/>
          <w:bCs/>
        </w:rPr>
        <w:lastRenderedPageBreak/>
        <w:t xml:space="preserve">X.- </w:t>
      </w:r>
      <w:r w:rsidRPr="008679E5">
        <w:rPr>
          <w:rFonts w:ascii="Arial" w:hAnsi="Arial" w:cs="Arial"/>
        </w:rPr>
        <w:t xml:space="preserve">Las demás señaladas en la presente ley y otras disposiciones legales aplicables. </w:t>
      </w:r>
    </w:p>
    <w:p w:rsidR="0012382E" w:rsidRDefault="0012382E" w:rsidP="0012382E">
      <w:pPr>
        <w:autoSpaceDE w:val="0"/>
        <w:autoSpaceDN w:val="0"/>
        <w:adjustRightInd w:val="0"/>
        <w:jc w:val="both"/>
        <w:rPr>
          <w:rFonts w:ascii="Arial" w:hAnsi="Arial" w:cs="Arial"/>
        </w:rPr>
      </w:pPr>
    </w:p>
    <w:p w:rsidR="002C1138"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56.- </w:t>
      </w:r>
      <w:r w:rsidR="00F31A54" w:rsidRPr="00F31A54">
        <w:rPr>
          <w:rFonts w:ascii="Arial" w:hAnsi="Arial" w:cs="Arial"/>
        </w:rPr>
        <w:t xml:space="preserve">Corresponden a la </w:t>
      </w:r>
      <w:r w:rsidR="004B7C83">
        <w:rPr>
          <w:rFonts w:ascii="Arial" w:hAnsi="Arial" w:cs="Arial"/>
        </w:rPr>
        <w:t>Secretaría de Bienestar</w:t>
      </w:r>
      <w:r w:rsidR="001E4654">
        <w:rPr>
          <w:rFonts w:ascii="Arial" w:hAnsi="Arial" w:cs="Arial"/>
        </w:rPr>
        <w:t xml:space="preserve"> Social</w:t>
      </w:r>
      <w:r w:rsidR="00F31A54" w:rsidRPr="00F31A54">
        <w:rPr>
          <w:rFonts w:ascii="Arial" w:hAnsi="Arial" w:cs="Arial"/>
        </w:rPr>
        <w:t xml:space="preserve"> las siguientes atribuciones</w:t>
      </w:r>
      <w:r w:rsidR="002C1138" w:rsidRPr="008679E5">
        <w:rPr>
          <w:rFonts w:ascii="Arial" w:hAnsi="Arial" w:cs="Arial"/>
        </w:rPr>
        <w:t xml:space="preserve">: </w:t>
      </w:r>
    </w:p>
    <w:p w:rsidR="00173EDE" w:rsidRPr="00406DCB" w:rsidRDefault="00173EDE" w:rsidP="00173EDE">
      <w:pPr>
        <w:autoSpaceDE w:val="0"/>
        <w:autoSpaceDN w:val="0"/>
        <w:adjustRightInd w:val="0"/>
        <w:jc w:val="both"/>
        <w:rPr>
          <w:rFonts w:ascii="Arial" w:hAnsi="Arial" w:cs="Arial"/>
          <w:szCs w:val="16"/>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 </w:t>
      </w:r>
      <w:r w:rsidRPr="008679E5">
        <w:rPr>
          <w:rFonts w:ascii="Arial" w:hAnsi="Arial" w:cs="Arial"/>
        </w:rPr>
        <w:t xml:space="preserve">Proyectar y coordinar la Planeación Estatal del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II.- </w:t>
      </w:r>
      <w:r w:rsidRPr="008679E5">
        <w:rPr>
          <w:rFonts w:ascii="Arial" w:hAnsi="Arial" w:cs="Arial"/>
        </w:rPr>
        <w:t xml:space="preserve">Formular, aprobar y aplicar los programas sociales en el ámbito de su competencia;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III.- </w:t>
      </w:r>
      <w:r w:rsidRPr="008679E5">
        <w:rPr>
          <w:rFonts w:ascii="Arial" w:hAnsi="Arial" w:cs="Arial"/>
        </w:rPr>
        <w:t xml:space="preserve">Convenir en el ámbito de su competencia con el Gobierno Federal, cuando así se requiera;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IV</w:t>
      </w:r>
      <w:r w:rsidRPr="008679E5">
        <w:rPr>
          <w:rFonts w:ascii="Arial" w:hAnsi="Arial" w:cs="Arial"/>
          <w:b/>
        </w:rPr>
        <w:t>.-</w:t>
      </w:r>
      <w:r w:rsidR="00805C1F">
        <w:rPr>
          <w:rFonts w:ascii="Arial" w:hAnsi="Arial" w:cs="Arial"/>
          <w:b/>
        </w:rPr>
        <w:t xml:space="preserve"> </w:t>
      </w:r>
      <w:r w:rsidRPr="008679E5">
        <w:rPr>
          <w:rFonts w:ascii="Arial" w:hAnsi="Arial" w:cs="Arial"/>
        </w:rPr>
        <w:t xml:space="preserve">Convenir con los Ayuntamientos de los Municipios la coordinación de recursos, obras, acciones y apoyos de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 </w:t>
      </w:r>
      <w:r w:rsidRPr="008679E5">
        <w:rPr>
          <w:rFonts w:ascii="Arial" w:hAnsi="Arial" w:cs="Arial"/>
        </w:rPr>
        <w:t xml:space="preserve">Concertar acciones con diversos organismos en materia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 </w:t>
      </w:r>
      <w:r w:rsidRPr="008679E5">
        <w:rPr>
          <w:rFonts w:ascii="Arial" w:hAnsi="Arial" w:cs="Arial"/>
        </w:rPr>
        <w:t xml:space="preserve">Fomentar la organización y participación ciudadana en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 </w:t>
      </w:r>
      <w:r w:rsidRPr="008679E5">
        <w:rPr>
          <w:rFonts w:ascii="Arial" w:hAnsi="Arial" w:cs="Arial"/>
        </w:rPr>
        <w:t xml:space="preserve">Informar a la sociedad sobre las acciones en torno al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VIII.- </w:t>
      </w:r>
      <w:r w:rsidRPr="008679E5">
        <w:rPr>
          <w:rFonts w:ascii="Arial" w:hAnsi="Arial" w:cs="Arial"/>
        </w:rPr>
        <w:t xml:space="preserve">En materia de desarrollo social, promover y apoyar instrumentos de financiamiento popular y proyectos productivos;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IX.- </w:t>
      </w:r>
      <w:r w:rsidRPr="008679E5">
        <w:rPr>
          <w:rFonts w:ascii="Arial" w:hAnsi="Arial" w:cs="Arial"/>
        </w:rPr>
        <w:t xml:space="preserve">Promover el intercambio de experiencias en materia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 </w:t>
      </w:r>
      <w:r w:rsidRPr="008679E5">
        <w:rPr>
          <w:rFonts w:ascii="Arial" w:hAnsi="Arial" w:cs="Arial"/>
        </w:rPr>
        <w:t xml:space="preserve">Establecer los lineamientos y criterios para la definición, identificación y medición de la marginación y la pobreza;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XI.- </w:t>
      </w:r>
      <w:r w:rsidRPr="008679E5">
        <w:rPr>
          <w:rFonts w:ascii="Arial" w:hAnsi="Arial" w:cs="Arial"/>
        </w:rPr>
        <w:t xml:space="preserve">Validar las reglas de operación de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XII.- </w:t>
      </w:r>
      <w:r w:rsidRPr="008679E5">
        <w:rPr>
          <w:rFonts w:ascii="Arial" w:hAnsi="Arial" w:cs="Arial"/>
        </w:rPr>
        <w:t xml:space="preserve">Someter a consideración del Ejecutivo del Estado, la propuesta de declaratoria de las regiones, Municipios, localidades y áreas que requieran atención prioritaria, para presentarla ante la Legislatura del Estado;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XIII.- </w:t>
      </w:r>
      <w:r w:rsidRPr="008679E5">
        <w:rPr>
          <w:rFonts w:ascii="Arial" w:hAnsi="Arial" w:cs="Arial"/>
        </w:rPr>
        <w:t xml:space="preserve">Promover la realización de los estudios necesarios para contar con información actualizada sobre problemas sociales de marginación y pobreza específicos;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XIV</w:t>
      </w:r>
      <w:r w:rsidRPr="008679E5">
        <w:rPr>
          <w:rFonts w:ascii="Arial" w:hAnsi="Arial" w:cs="Arial"/>
          <w:b/>
        </w:rPr>
        <w:t>.-</w:t>
      </w:r>
      <w:r w:rsidR="0068742A">
        <w:rPr>
          <w:rFonts w:ascii="Arial" w:hAnsi="Arial" w:cs="Arial"/>
          <w:b/>
        </w:rPr>
        <w:t xml:space="preserve"> </w:t>
      </w:r>
      <w:r w:rsidRPr="008679E5">
        <w:rPr>
          <w:rFonts w:ascii="Arial" w:hAnsi="Arial" w:cs="Arial"/>
        </w:rPr>
        <w:t xml:space="preserve">Coordinar y supervisar la conformación de figuras asociativas comunitarias y de obras, acciones y apoyos de las dependencias y entidades que ejecuten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XV</w:t>
      </w:r>
      <w:r w:rsidRPr="0068742A">
        <w:rPr>
          <w:rFonts w:ascii="Arial" w:hAnsi="Arial" w:cs="Arial"/>
          <w:b/>
        </w:rPr>
        <w:t>.-</w:t>
      </w:r>
      <w:r w:rsidR="0068742A" w:rsidRPr="0068742A">
        <w:rPr>
          <w:rFonts w:ascii="Arial" w:hAnsi="Arial" w:cs="Arial"/>
          <w:b/>
        </w:rPr>
        <w:t xml:space="preserve"> </w:t>
      </w:r>
      <w:r w:rsidRPr="008679E5">
        <w:rPr>
          <w:rFonts w:ascii="Arial" w:hAnsi="Arial" w:cs="Arial"/>
        </w:rPr>
        <w:t xml:space="preserve">Promover la capacitación de las figuras asociativas comunitarias en esquemas de planeación participativa para la priorización de sus demandas y la gestión de obras, acciones y apoyos;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XVI.- </w:t>
      </w:r>
      <w:r w:rsidRPr="008679E5">
        <w:rPr>
          <w:rFonts w:ascii="Arial" w:hAnsi="Arial" w:cs="Arial"/>
        </w:rPr>
        <w:t xml:space="preserve">Promover la capacitación de las figuras asociativas beneficiarias de las obras, acciones y apoyos de los programas sociales en su ejecución, supervisión, control y vigilancia y mantenimiento;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XVII.- </w:t>
      </w:r>
      <w:r w:rsidRPr="008679E5">
        <w:rPr>
          <w:rFonts w:ascii="Arial" w:hAnsi="Arial" w:cs="Arial"/>
        </w:rPr>
        <w:t xml:space="preserve">Integrar, coordinar y supervisar la conformación del Padrón Único de Beneficiarios de los Programas Sociales; y </w:t>
      </w:r>
    </w:p>
    <w:p w:rsidR="002C1138"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XVIII.- </w:t>
      </w:r>
      <w:r w:rsidRPr="008679E5">
        <w:rPr>
          <w:rFonts w:ascii="Arial" w:hAnsi="Arial" w:cs="Arial"/>
        </w:rPr>
        <w:t>Las demás que le señala la presente ley y otras dis</w:t>
      </w:r>
      <w:r w:rsidR="00173EDE">
        <w:rPr>
          <w:rFonts w:ascii="Arial" w:hAnsi="Arial" w:cs="Arial"/>
        </w:rPr>
        <w:t>posiciones legales aplicables.</w:t>
      </w:r>
    </w:p>
    <w:p w:rsidR="002C1138" w:rsidRPr="008679E5" w:rsidRDefault="002C1138" w:rsidP="00173EDE">
      <w:pPr>
        <w:autoSpaceDE w:val="0"/>
        <w:autoSpaceDN w:val="0"/>
        <w:adjustRightInd w:val="0"/>
        <w:jc w:val="center"/>
        <w:rPr>
          <w:rFonts w:ascii="Arial" w:hAnsi="Arial" w:cs="Arial"/>
          <w:b/>
          <w:bCs/>
        </w:rPr>
      </w:pPr>
      <w:r w:rsidRPr="008679E5">
        <w:rPr>
          <w:rFonts w:ascii="Arial" w:hAnsi="Arial" w:cs="Arial"/>
          <w:b/>
          <w:bCs/>
        </w:rPr>
        <w:t>Capítulo III</w:t>
      </w:r>
    </w:p>
    <w:p w:rsidR="002C1138" w:rsidRDefault="002C1138" w:rsidP="00173EDE">
      <w:pPr>
        <w:autoSpaceDE w:val="0"/>
        <w:autoSpaceDN w:val="0"/>
        <w:adjustRightInd w:val="0"/>
        <w:jc w:val="center"/>
        <w:rPr>
          <w:rFonts w:ascii="Arial" w:hAnsi="Arial" w:cs="Arial"/>
          <w:b/>
          <w:bCs/>
        </w:rPr>
      </w:pPr>
      <w:r w:rsidRPr="008679E5">
        <w:rPr>
          <w:rFonts w:ascii="Arial" w:hAnsi="Arial" w:cs="Arial"/>
          <w:b/>
          <w:bCs/>
        </w:rPr>
        <w:t xml:space="preserve">De los Convenios para el Desarrollo Social entre el Estado </w:t>
      </w:r>
      <w:r w:rsidRPr="008679E5">
        <w:rPr>
          <w:rFonts w:ascii="Arial" w:hAnsi="Arial" w:cs="Arial"/>
          <w:b/>
        </w:rPr>
        <w:t xml:space="preserve">y </w:t>
      </w:r>
      <w:r w:rsidRPr="008679E5">
        <w:rPr>
          <w:rFonts w:ascii="Arial" w:hAnsi="Arial" w:cs="Arial"/>
          <w:b/>
          <w:bCs/>
        </w:rPr>
        <w:t>los Municipios.</w:t>
      </w:r>
    </w:p>
    <w:p w:rsidR="00173EDE" w:rsidRPr="008679E5" w:rsidRDefault="00173EDE" w:rsidP="00173EDE">
      <w:pPr>
        <w:autoSpaceDE w:val="0"/>
        <w:autoSpaceDN w:val="0"/>
        <w:adjustRightInd w:val="0"/>
        <w:jc w:val="center"/>
        <w:rPr>
          <w:rFonts w:ascii="Arial" w:hAnsi="Arial" w:cs="Arial"/>
          <w:b/>
          <w:bCs/>
        </w:rPr>
      </w:pPr>
    </w:p>
    <w:p w:rsidR="002C1138" w:rsidRDefault="00D41E74" w:rsidP="00173ED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57.- </w:t>
      </w:r>
      <w:r w:rsidR="002C1138" w:rsidRPr="008679E5">
        <w:rPr>
          <w:rFonts w:ascii="Arial" w:hAnsi="Arial" w:cs="Arial"/>
          <w:bCs/>
        </w:rPr>
        <w:t xml:space="preserve">El </w:t>
      </w:r>
      <w:r w:rsidR="002C1138" w:rsidRPr="008679E5">
        <w:rPr>
          <w:rFonts w:ascii="Arial" w:hAnsi="Arial" w:cs="Arial"/>
        </w:rPr>
        <w:t xml:space="preserve">Ejecutivo del Estado y los Ayuntamientos de los Municipios podrán acordar el destino y los criterios del gasto social a través de Convenios para el Desarrollo Social en los que se establecerá la coordinación de recursos, obras, acciones y apoyos de los programas sociales. </w:t>
      </w:r>
    </w:p>
    <w:p w:rsidR="002C1138" w:rsidRDefault="00D41E74" w:rsidP="00173EDE">
      <w:pPr>
        <w:autoSpaceDE w:val="0"/>
        <w:autoSpaceDN w:val="0"/>
        <w:adjustRightInd w:val="0"/>
        <w:jc w:val="both"/>
        <w:rPr>
          <w:rFonts w:ascii="Arial" w:hAnsi="Arial" w:cs="Arial"/>
        </w:rPr>
      </w:pPr>
      <w:r w:rsidRPr="008679E5">
        <w:rPr>
          <w:rFonts w:ascii="Arial" w:hAnsi="Arial" w:cs="Arial"/>
          <w:b/>
        </w:rPr>
        <w:lastRenderedPageBreak/>
        <w:t>ARTÍCULO</w:t>
      </w:r>
      <w:r w:rsidR="002C1138" w:rsidRPr="008679E5">
        <w:rPr>
          <w:rFonts w:ascii="Arial" w:hAnsi="Arial" w:cs="Arial"/>
          <w:b/>
        </w:rPr>
        <w:t xml:space="preserve"> 58.-</w:t>
      </w:r>
      <w:r w:rsidR="002C1138" w:rsidRPr="008679E5">
        <w:rPr>
          <w:rFonts w:ascii="Arial" w:hAnsi="Arial" w:cs="Arial"/>
        </w:rPr>
        <w:t xml:space="preserve"> Los Convenios para el Desarrollo Social constituyen el instrumento de concurrencia entre el Estado y los Municipios, para dar cumplimiento, en cada ejercicio presupuestal, a los programas sociales para concertar: </w:t>
      </w:r>
    </w:p>
    <w:p w:rsidR="00173EDE" w:rsidRPr="00406DCB" w:rsidRDefault="00173EDE" w:rsidP="00173EDE">
      <w:pPr>
        <w:autoSpaceDE w:val="0"/>
        <w:autoSpaceDN w:val="0"/>
        <w:adjustRightInd w:val="0"/>
        <w:jc w:val="both"/>
        <w:rPr>
          <w:rFonts w:ascii="Arial" w:hAnsi="Arial" w:cs="Arial"/>
          <w:szCs w:val="16"/>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w:t>
      </w:r>
      <w:r w:rsidRPr="008679E5">
        <w:rPr>
          <w:rFonts w:ascii="Arial" w:hAnsi="Arial" w:cs="Arial"/>
        </w:rPr>
        <w:t xml:space="preserve"> La congruencia de los programas estatales y municipales; y </w:t>
      </w:r>
    </w:p>
    <w:p w:rsidR="002C1138" w:rsidRDefault="002C1138" w:rsidP="00173EDE">
      <w:pPr>
        <w:autoSpaceDE w:val="0"/>
        <w:autoSpaceDN w:val="0"/>
        <w:adjustRightInd w:val="0"/>
        <w:spacing w:after="240"/>
        <w:jc w:val="both"/>
        <w:rPr>
          <w:rFonts w:ascii="Arial" w:hAnsi="Arial" w:cs="Arial"/>
        </w:rPr>
      </w:pPr>
      <w:r w:rsidRPr="008679E5">
        <w:rPr>
          <w:rFonts w:ascii="Arial" w:hAnsi="Arial" w:cs="Arial"/>
          <w:b/>
        </w:rPr>
        <w:t>II.-</w:t>
      </w:r>
      <w:r w:rsidRPr="008679E5">
        <w:rPr>
          <w:rFonts w:ascii="Arial" w:hAnsi="Arial" w:cs="Arial"/>
        </w:rPr>
        <w:t xml:space="preserve"> Los recursos, obras, acciones y apoyos de los programas sociales que se ejecuten de manera concurrente. </w:t>
      </w:r>
    </w:p>
    <w:p w:rsidR="002C1138" w:rsidRDefault="00D41E74" w:rsidP="00173ED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59.-</w:t>
      </w:r>
      <w:r w:rsidR="002C1138" w:rsidRPr="008679E5">
        <w:rPr>
          <w:rFonts w:ascii="Arial" w:hAnsi="Arial" w:cs="Arial"/>
        </w:rPr>
        <w:t xml:space="preserve"> En los casos en que el cumplimiento de los programas sociales previstos en los Convenios para el Desarrollo Social requiera la determinación de compromisos específicos entre las partes o con un tercero, se suscribirán los anexos de ejecución que resulten necesarios. </w:t>
      </w:r>
    </w:p>
    <w:p w:rsidR="0068742A" w:rsidRPr="00406DCB" w:rsidRDefault="0068742A" w:rsidP="00173EDE">
      <w:pPr>
        <w:autoSpaceDE w:val="0"/>
        <w:autoSpaceDN w:val="0"/>
        <w:adjustRightInd w:val="0"/>
        <w:jc w:val="center"/>
        <w:rPr>
          <w:rFonts w:ascii="Arial" w:hAnsi="Arial" w:cs="Arial"/>
          <w:b/>
          <w:szCs w:val="16"/>
        </w:rPr>
      </w:pP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Título X </w:t>
      </w:r>
    </w:p>
    <w:p w:rsidR="002C1138" w:rsidRDefault="002C1138" w:rsidP="0068742A">
      <w:pPr>
        <w:autoSpaceDE w:val="0"/>
        <w:autoSpaceDN w:val="0"/>
        <w:adjustRightInd w:val="0"/>
        <w:jc w:val="center"/>
        <w:rPr>
          <w:rFonts w:ascii="Arial" w:hAnsi="Arial" w:cs="Arial"/>
          <w:b/>
        </w:rPr>
      </w:pPr>
      <w:r w:rsidRPr="008679E5">
        <w:rPr>
          <w:rFonts w:ascii="Arial" w:hAnsi="Arial" w:cs="Arial"/>
          <w:b/>
        </w:rPr>
        <w:t>De la Evaluación de la Política Estatal de Desarrollo Social</w:t>
      </w:r>
    </w:p>
    <w:p w:rsidR="0049211E" w:rsidRPr="00406DCB" w:rsidRDefault="0049211E" w:rsidP="0068742A">
      <w:pPr>
        <w:autoSpaceDE w:val="0"/>
        <w:autoSpaceDN w:val="0"/>
        <w:adjustRightInd w:val="0"/>
        <w:jc w:val="center"/>
        <w:rPr>
          <w:rFonts w:ascii="Arial" w:hAnsi="Arial" w:cs="Arial"/>
          <w:b/>
          <w:szCs w:val="16"/>
        </w:rPr>
      </w:pP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Capítulo I </w:t>
      </w:r>
    </w:p>
    <w:p w:rsidR="002C1138" w:rsidRDefault="002C1138" w:rsidP="0068742A">
      <w:pPr>
        <w:autoSpaceDE w:val="0"/>
        <w:autoSpaceDN w:val="0"/>
        <w:adjustRightInd w:val="0"/>
        <w:jc w:val="center"/>
        <w:rPr>
          <w:rFonts w:ascii="Arial" w:hAnsi="Arial" w:cs="Arial"/>
          <w:b/>
        </w:rPr>
      </w:pPr>
      <w:r w:rsidRPr="008679E5">
        <w:rPr>
          <w:rFonts w:ascii="Arial" w:hAnsi="Arial" w:cs="Arial"/>
          <w:b/>
        </w:rPr>
        <w:t>Del Objeto y Características de la Evaluación</w:t>
      </w:r>
    </w:p>
    <w:p w:rsidR="00173EDE" w:rsidRPr="00406DCB" w:rsidRDefault="00173EDE" w:rsidP="00173EDE">
      <w:pPr>
        <w:autoSpaceDE w:val="0"/>
        <w:autoSpaceDN w:val="0"/>
        <w:adjustRightInd w:val="0"/>
        <w:jc w:val="center"/>
        <w:rPr>
          <w:rFonts w:ascii="Arial" w:hAnsi="Arial" w:cs="Arial"/>
          <w:b/>
          <w:szCs w:val="16"/>
        </w:rPr>
      </w:pPr>
    </w:p>
    <w:p w:rsidR="001E4654" w:rsidRPr="001E4654" w:rsidRDefault="00D41E74" w:rsidP="001E4654">
      <w:pPr>
        <w:autoSpaceDE w:val="0"/>
        <w:autoSpaceDN w:val="0"/>
        <w:adjustRightInd w:val="0"/>
        <w:jc w:val="both"/>
        <w:rPr>
          <w:rFonts w:ascii="Arial" w:hAnsi="Arial" w:cs="Arial"/>
          <w:lang w:val="es-ES"/>
        </w:rPr>
      </w:pPr>
      <w:r w:rsidRPr="008679E5">
        <w:rPr>
          <w:rFonts w:ascii="Arial" w:hAnsi="Arial" w:cs="Arial"/>
          <w:b/>
        </w:rPr>
        <w:t>ARTÍCULO</w:t>
      </w:r>
      <w:r w:rsidR="002C1138" w:rsidRPr="008679E5">
        <w:rPr>
          <w:rFonts w:ascii="Arial" w:hAnsi="Arial" w:cs="Arial"/>
          <w:b/>
        </w:rPr>
        <w:t xml:space="preserve"> 60.-</w:t>
      </w:r>
      <w:r w:rsidR="002C1138" w:rsidRPr="008679E5">
        <w:rPr>
          <w:rFonts w:ascii="Arial" w:hAnsi="Arial" w:cs="Arial"/>
        </w:rPr>
        <w:t xml:space="preserve"> </w:t>
      </w:r>
      <w:r w:rsidR="001E4654" w:rsidRPr="001E4654">
        <w:rPr>
          <w:rFonts w:ascii="Arial" w:hAnsi="Arial" w:cs="Arial"/>
          <w:lang w:val="es-ES"/>
        </w:rPr>
        <w:t>La evaluación de la Política de Desarrollo Social estará a cargo de la Comisión Estatal de Evaluación de la Política de Desarrollo Social, que podrá realizarla por sí mismo o a través de uno o varios organismos independientes del ejecutor del programa, y tiene por objeto, revisar periódicamente el cumplimiento del objetivo social de los programas, metas y acciones de la Política de Desarrollo Social, para corregirlos, modificarlos, adicionarlos, reorientarlos o suspenderlos total o parcialmente.</w:t>
      </w:r>
    </w:p>
    <w:p w:rsidR="00406DCB" w:rsidRDefault="00406DCB" w:rsidP="00173EDE">
      <w:pPr>
        <w:autoSpaceDE w:val="0"/>
        <w:autoSpaceDN w:val="0"/>
        <w:adjustRightInd w:val="0"/>
        <w:jc w:val="both"/>
        <w:rPr>
          <w:rFonts w:ascii="Arial" w:hAnsi="Arial" w:cs="Arial"/>
          <w:b/>
        </w:rPr>
      </w:pPr>
    </w:p>
    <w:p w:rsidR="008C22BF" w:rsidRDefault="00D41E74" w:rsidP="00173EDE">
      <w:pPr>
        <w:autoSpaceDE w:val="0"/>
        <w:autoSpaceDN w:val="0"/>
        <w:adjustRightInd w:val="0"/>
        <w:jc w:val="both"/>
        <w:rPr>
          <w:rFonts w:ascii="Arial" w:hAnsi="Arial" w:cs="Arial"/>
          <w:lang w:val="es-ES"/>
        </w:rPr>
      </w:pPr>
      <w:r w:rsidRPr="008679E5">
        <w:rPr>
          <w:rFonts w:ascii="Arial" w:hAnsi="Arial" w:cs="Arial"/>
          <w:b/>
        </w:rPr>
        <w:t>ARTÍCULO</w:t>
      </w:r>
      <w:r w:rsidR="002C1138" w:rsidRPr="008679E5">
        <w:rPr>
          <w:rFonts w:ascii="Arial" w:hAnsi="Arial" w:cs="Arial"/>
          <w:b/>
        </w:rPr>
        <w:t xml:space="preserve"> 61.-</w:t>
      </w:r>
      <w:r w:rsidR="002C1138" w:rsidRPr="008679E5">
        <w:rPr>
          <w:rFonts w:ascii="Arial" w:hAnsi="Arial" w:cs="Arial"/>
        </w:rPr>
        <w:t xml:space="preserve"> </w:t>
      </w:r>
      <w:r w:rsidR="001E4654" w:rsidRPr="001E4654">
        <w:rPr>
          <w:rFonts w:ascii="Arial" w:hAnsi="Arial" w:cs="Arial"/>
          <w:lang w:val="es-ES"/>
        </w:rPr>
        <w:t>Los organismos evaluadores independientes que podrán participar serán instituciones de educación superior, de investigación científica u organizaciones no lucrativas. Cuando las evaluaciones se lleven a cabo por un organismo distinto de la Comisión, éste emitirá la convocatoria correspondiente y designará al adjudicado.</w:t>
      </w:r>
    </w:p>
    <w:p w:rsidR="00B17956" w:rsidRDefault="00B17956" w:rsidP="00173EDE">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BIS.-</w:t>
      </w:r>
      <w:r w:rsidRPr="00B17956">
        <w:rPr>
          <w:rFonts w:ascii="Arial" w:hAnsi="Arial" w:cs="Arial"/>
          <w:lang w:val="es-ES"/>
        </w:rPr>
        <w:t xml:space="preserve"> Para la evaluación de resultados, los programas sociales de manera invariable deberán incluir los indicadores de resultados, gestión y servicios para medir su cobertura, calidad e impacto. Las dependencias del Ejecutivo Estatal, o municipales, ejecutoras de los programas a evaluar, proporcionarán toda la información y las facilidades necesarias para la realización de la evaluación.</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TER.-</w:t>
      </w:r>
      <w:r w:rsidRPr="00B17956">
        <w:rPr>
          <w:rFonts w:ascii="Arial" w:hAnsi="Arial" w:cs="Arial"/>
          <w:lang w:val="es-ES"/>
        </w:rPr>
        <w:t xml:space="preserve"> Los indicadores de resultados que se establezcan deberán reflejar el cumplimiento de los objetivos sociales de los programas, metas y acciones de la Política Estatal de Desarrollo Social.</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QUATER.-</w:t>
      </w:r>
      <w:r w:rsidRPr="00B17956">
        <w:rPr>
          <w:rFonts w:ascii="Arial" w:hAnsi="Arial" w:cs="Arial"/>
          <w:lang w:val="es-ES"/>
        </w:rPr>
        <w:t xml:space="preserve"> Los indicadores de gestión y servicios que se establezcan deberán reflejar los procedimientos y la calidad de los servicios de los programas, metas y acciones de la Política Estatal de Desarrollo Social.</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QUINQUIES.-</w:t>
      </w:r>
      <w:r w:rsidRPr="00B17956">
        <w:rPr>
          <w:rFonts w:ascii="Arial" w:hAnsi="Arial" w:cs="Arial"/>
          <w:lang w:val="es-ES"/>
        </w:rPr>
        <w:t xml:space="preserve"> La evaluación será anual, definiendo como periodo del primero de mayo al treinta de abril y podrá también ser multianual en los casos que así se determine.</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SEXIES.-</w:t>
      </w:r>
      <w:r w:rsidRPr="00B17956">
        <w:rPr>
          <w:rFonts w:ascii="Arial" w:hAnsi="Arial" w:cs="Arial"/>
          <w:lang w:val="es-ES"/>
        </w:rPr>
        <w:t xml:space="preserve"> De acuerdo con los resultados de las evaluaciones, la Comisión Estatal de Evaluación de la Política de Desarrollo Social podrá emitir las sugerencias y recomendaciones que considere pertinentes al Ejecutivo Estatal y hacerlas del conocimiento público.</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SEPTIES.-</w:t>
      </w:r>
      <w:r w:rsidRPr="00B17956">
        <w:rPr>
          <w:rFonts w:ascii="Arial" w:hAnsi="Arial" w:cs="Arial"/>
          <w:lang w:val="es-ES"/>
        </w:rPr>
        <w:t xml:space="preserve"> Los resultados de las evaluaciones serán publicados en el Periódico Oficial del Estado y deberán ser entregados a la Comisión de Desarrollo Social del Congreso del Estado de Tamaulipas.</w:t>
      </w:r>
    </w:p>
    <w:p w:rsidR="00406DCB" w:rsidRDefault="00406DCB" w:rsidP="00406DCB">
      <w:pPr>
        <w:autoSpaceDE w:val="0"/>
        <w:autoSpaceDN w:val="0"/>
        <w:adjustRightInd w:val="0"/>
        <w:rPr>
          <w:rFonts w:ascii="Arial" w:hAnsi="Arial" w:cs="Arial"/>
          <w:b/>
        </w:rPr>
      </w:pPr>
    </w:p>
    <w:p w:rsidR="00406DCB" w:rsidRDefault="00406DCB" w:rsidP="00406DCB">
      <w:pPr>
        <w:autoSpaceDE w:val="0"/>
        <w:autoSpaceDN w:val="0"/>
        <w:adjustRightInd w:val="0"/>
        <w:rPr>
          <w:rFonts w:ascii="Arial" w:hAnsi="Arial" w:cs="Arial"/>
          <w:b/>
        </w:rPr>
      </w:pPr>
    </w:p>
    <w:p w:rsidR="00406DCB" w:rsidRDefault="00406DCB" w:rsidP="00406DCB">
      <w:pPr>
        <w:autoSpaceDE w:val="0"/>
        <w:autoSpaceDN w:val="0"/>
        <w:adjustRightInd w:val="0"/>
        <w:rPr>
          <w:rFonts w:ascii="Arial" w:hAnsi="Arial" w:cs="Arial"/>
          <w:b/>
        </w:rPr>
      </w:pPr>
    </w:p>
    <w:p w:rsidR="00406DCB" w:rsidRDefault="00406DCB" w:rsidP="00406DCB">
      <w:pPr>
        <w:autoSpaceDE w:val="0"/>
        <w:autoSpaceDN w:val="0"/>
        <w:adjustRightInd w:val="0"/>
        <w:rPr>
          <w:rFonts w:ascii="Arial" w:hAnsi="Arial" w:cs="Arial"/>
          <w:b/>
        </w:rPr>
      </w:pPr>
    </w:p>
    <w:p w:rsidR="00406DCB" w:rsidRDefault="00406DCB" w:rsidP="00406DCB">
      <w:pPr>
        <w:autoSpaceDE w:val="0"/>
        <w:autoSpaceDN w:val="0"/>
        <w:adjustRightInd w:val="0"/>
        <w:rPr>
          <w:rFonts w:ascii="Arial" w:hAnsi="Arial" w:cs="Arial"/>
          <w:b/>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lastRenderedPageBreak/>
        <w:t xml:space="preserve">Capítulo II </w:t>
      </w:r>
    </w:p>
    <w:p w:rsidR="002C1138" w:rsidRDefault="002C1138" w:rsidP="00173EDE">
      <w:pPr>
        <w:autoSpaceDE w:val="0"/>
        <w:autoSpaceDN w:val="0"/>
        <w:adjustRightInd w:val="0"/>
        <w:jc w:val="center"/>
        <w:rPr>
          <w:rFonts w:ascii="Arial" w:hAnsi="Arial" w:cs="Arial"/>
          <w:b/>
        </w:rPr>
      </w:pPr>
      <w:r w:rsidRPr="008679E5">
        <w:rPr>
          <w:rFonts w:ascii="Arial" w:hAnsi="Arial" w:cs="Arial"/>
          <w:b/>
        </w:rPr>
        <w:t>De la Comisión Estatal de Evaluación de la Política de Desarrollo Social</w:t>
      </w:r>
    </w:p>
    <w:p w:rsidR="008C22BF" w:rsidRPr="00406DCB" w:rsidRDefault="008C22BF" w:rsidP="00173EDE">
      <w:pPr>
        <w:autoSpaceDE w:val="0"/>
        <w:autoSpaceDN w:val="0"/>
        <w:adjustRightInd w:val="0"/>
        <w:jc w:val="center"/>
        <w:rPr>
          <w:rFonts w:ascii="Arial" w:hAnsi="Arial" w:cs="Arial"/>
          <w:b/>
          <w:sz w:val="24"/>
        </w:rPr>
      </w:pPr>
    </w:p>
    <w:p w:rsidR="002C1138" w:rsidRDefault="00D41E74" w:rsidP="00173ED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62.-</w:t>
      </w:r>
      <w:r w:rsidR="002C1138" w:rsidRPr="008679E5">
        <w:rPr>
          <w:rFonts w:ascii="Arial" w:hAnsi="Arial" w:cs="Arial"/>
        </w:rPr>
        <w:t xml:space="preserve"> Se crea la Comisión Estatal de Evaluación de la Política de Desarrollo Social, como un instrumento de coordinación para la evaluación de las políticas y programas de desarrollo social que ejecuten las dependencias públicas. </w:t>
      </w:r>
    </w:p>
    <w:p w:rsidR="008C22BF" w:rsidRPr="008679E5" w:rsidRDefault="008C22BF" w:rsidP="00173EDE">
      <w:pPr>
        <w:autoSpaceDE w:val="0"/>
        <w:autoSpaceDN w:val="0"/>
        <w:adjustRightInd w:val="0"/>
        <w:jc w:val="both"/>
        <w:rPr>
          <w:rFonts w:ascii="Arial" w:hAnsi="Arial" w:cs="Arial"/>
        </w:rPr>
      </w:pPr>
    </w:p>
    <w:p w:rsidR="00162809" w:rsidRPr="00162809" w:rsidRDefault="002C1138" w:rsidP="00162809">
      <w:pPr>
        <w:autoSpaceDE w:val="0"/>
        <w:autoSpaceDN w:val="0"/>
        <w:adjustRightInd w:val="0"/>
        <w:jc w:val="both"/>
        <w:rPr>
          <w:rFonts w:ascii="Arial" w:hAnsi="Arial" w:cs="Arial"/>
        </w:rPr>
      </w:pPr>
      <w:r w:rsidRPr="00162809">
        <w:rPr>
          <w:rFonts w:ascii="Arial" w:hAnsi="Arial" w:cs="Arial"/>
          <w:b/>
        </w:rPr>
        <w:t>ART</w:t>
      </w:r>
      <w:r w:rsidR="00D41E74" w:rsidRPr="00162809">
        <w:rPr>
          <w:rFonts w:ascii="Arial" w:hAnsi="Arial" w:cs="Arial"/>
          <w:b/>
        </w:rPr>
        <w:t>Í</w:t>
      </w:r>
      <w:r w:rsidRPr="00162809">
        <w:rPr>
          <w:rFonts w:ascii="Arial" w:hAnsi="Arial" w:cs="Arial"/>
          <w:b/>
        </w:rPr>
        <w:t>CULO 63</w:t>
      </w:r>
      <w:r w:rsidRPr="00162809">
        <w:rPr>
          <w:rFonts w:ascii="Arial" w:hAnsi="Arial" w:cs="Arial"/>
        </w:rPr>
        <w:t>.-</w:t>
      </w:r>
      <w:r w:rsidR="00162809" w:rsidRPr="00162809">
        <w:rPr>
          <w:rFonts w:ascii="Arial" w:hAnsi="Arial" w:cs="Arial"/>
        </w:rPr>
        <w:t xml:space="preserve"> La Comisión Estatal de Evaluación de la Política de Desarrollo Social será presidida por el Secretario de Bienestar Social, y estará integrada por el titular de la Secretaría General de Gobierno, de la Secretaría de Finanzas, de la Secretaría de Desarrollo Económico, de la Secretaría del Trabajo, de la Secretaría de Educación, de la Secretaría de Desarrollo Rural, de la Secretaría de Salud, de la Secretaría de Desarrollo Urbano y Medio Ambiente y de la Procuraduría General de Justicia, el Sistema para el Desarrollo Integral de la Familia del Estado de Tamaulipas, los presidentes municipales, organismos del sector social y privado y académicos relacionados con la materia.</w:t>
      </w:r>
    </w:p>
    <w:p w:rsidR="00B17956" w:rsidRPr="00B17956" w:rsidRDefault="00B17956" w:rsidP="00B17956">
      <w:pPr>
        <w:autoSpaceDE w:val="0"/>
        <w:autoSpaceDN w:val="0"/>
        <w:adjustRightInd w:val="0"/>
        <w:jc w:val="both"/>
        <w:rPr>
          <w:rFonts w:ascii="Arial" w:hAnsi="Arial" w:cs="Arial"/>
          <w:lang w:val="es-ES"/>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t xml:space="preserve">Capítulo III </w:t>
      </w:r>
    </w:p>
    <w:p w:rsidR="002C1138" w:rsidRDefault="002C1138" w:rsidP="00173EDE">
      <w:pPr>
        <w:autoSpaceDE w:val="0"/>
        <w:autoSpaceDN w:val="0"/>
        <w:adjustRightInd w:val="0"/>
        <w:jc w:val="center"/>
        <w:rPr>
          <w:rFonts w:ascii="Arial" w:hAnsi="Arial" w:cs="Arial"/>
          <w:b/>
        </w:rPr>
      </w:pPr>
      <w:r w:rsidRPr="008679E5">
        <w:rPr>
          <w:rFonts w:ascii="Arial" w:hAnsi="Arial" w:cs="Arial"/>
          <w:b/>
        </w:rPr>
        <w:t>De las Funciones de la Comisión Estatal de Evaluación de la Política de Desarrollo Social</w:t>
      </w:r>
    </w:p>
    <w:p w:rsidR="00173EDE" w:rsidRPr="00406DCB" w:rsidRDefault="00173EDE" w:rsidP="00173EDE">
      <w:pPr>
        <w:autoSpaceDE w:val="0"/>
        <w:autoSpaceDN w:val="0"/>
        <w:adjustRightInd w:val="0"/>
        <w:jc w:val="center"/>
        <w:rPr>
          <w:rFonts w:ascii="Arial" w:hAnsi="Arial" w:cs="Arial"/>
          <w:b/>
          <w:sz w:val="24"/>
        </w:rPr>
      </w:pPr>
    </w:p>
    <w:p w:rsidR="002C1138" w:rsidRDefault="00D41E74" w:rsidP="00173ED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64.-</w:t>
      </w:r>
      <w:r w:rsidR="002C1138" w:rsidRPr="008679E5">
        <w:rPr>
          <w:rFonts w:ascii="Arial" w:hAnsi="Arial" w:cs="Arial"/>
        </w:rPr>
        <w:t xml:space="preserve"> La Comisión Estatal de Evaluación de la Política de Desarrollo Social tendrá las funciones siguientes: </w:t>
      </w:r>
    </w:p>
    <w:p w:rsidR="00173EDE" w:rsidRPr="008679E5" w:rsidRDefault="00173EDE" w:rsidP="00173EDE">
      <w:pPr>
        <w:autoSpaceDE w:val="0"/>
        <w:autoSpaceDN w:val="0"/>
        <w:adjustRightInd w:val="0"/>
        <w:jc w:val="both"/>
        <w:rPr>
          <w:rFonts w:ascii="Arial" w:hAnsi="Arial" w:cs="Arial"/>
        </w:rPr>
      </w:pPr>
    </w:p>
    <w:p w:rsidR="00B17956" w:rsidRPr="00B17956" w:rsidRDefault="00B17956" w:rsidP="00B17956">
      <w:pPr>
        <w:autoSpaceDE w:val="0"/>
        <w:autoSpaceDN w:val="0"/>
        <w:adjustRightInd w:val="0"/>
        <w:jc w:val="both"/>
        <w:rPr>
          <w:rFonts w:ascii="Arial" w:hAnsi="Arial" w:cs="Arial"/>
          <w:lang w:val="es-ES"/>
        </w:rPr>
      </w:pPr>
      <w:r>
        <w:rPr>
          <w:rFonts w:ascii="Arial" w:hAnsi="Arial" w:cs="Arial"/>
        </w:rPr>
        <w:t>I</w:t>
      </w:r>
      <w:r w:rsidRPr="00B17956">
        <w:rPr>
          <w:rFonts w:ascii="Arial" w:hAnsi="Arial" w:cs="Arial"/>
          <w:b/>
          <w:lang w:val="es-ES"/>
        </w:rPr>
        <w:t>.-</w:t>
      </w:r>
      <w:r w:rsidRPr="00B17956">
        <w:rPr>
          <w:rFonts w:ascii="Arial" w:hAnsi="Arial" w:cs="Arial"/>
          <w:lang w:val="es-ES"/>
        </w:rPr>
        <w:t xml:space="preserve"> La evaluación de las políticas y programas sociales que ejecuten las dependencias públicas, se podrá realizar directamente por la Comisión o por medio de organismos independientes con capacidad técnica y conocimiento amplio de la materia de desarrollo social.</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Los organismos evaluadores independientes deberán ser instituciones de educación superior, de investigación científica u organizaciones sin fines de lucro.</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Cuando la evaluación se lleva a cabo por un organismo distinto de la Comisión Estatal de Evaluación de la Política de Desarrollo Social, ésta emitirá la convocatoria correspondiente y designará al ganador de la misma.</w:t>
      </w:r>
    </w:p>
    <w:p w:rsidR="00B17956" w:rsidRPr="00406DCB" w:rsidRDefault="00B17956" w:rsidP="00B17956">
      <w:pPr>
        <w:autoSpaceDE w:val="0"/>
        <w:autoSpaceDN w:val="0"/>
        <w:adjustRightInd w:val="0"/>
        <w:jc w:val="both"/>
        <w:rPr>
          <w:rFonts w:ascii="Arial" w:hAnsi="Arial" w:cs="Arial"/>
          <w:szCs w:val="16"/>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Las evaluaciones deberán incluir los indicadores establecidos en términos del artículo 56 fracción X de esta ley.</w:t>
      </w:r>
    </w:p>
    <w:p w:rsidR="00B17956" w:rsidRPr="00406DCB" w:rsidRDefault="00B17956" w:rsidP="00B17956">
      <w:pPr>
        <w:autoSpaceDE w:val="0"/>
        <w:autoSpaceDN w:val="0"/>
        <w:adjustRightInd w:val="0"/>
        <w:jc w:val="both"/>
        <w:rPr>
          <w:rFonts w:ascii="Arial" w:hAnsi="Arial" w:cs="Arial"/>
          <w:szCs w:val="18"/>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Los indicadores de resultado que se establezcan deberán reflejar el cumplimiento de los objetivos sociales de los programas, metas y acciones de la Política Estatal de Desarrollo Social, en concordancia con la Política Nacional de Desarrollo Social.</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Los indicadores de gestión y servicios que se establezcan deberán reflejar los procedimientos y la calidad de los servicios de los programas, metas y acciones de la Política Estatal de Desarrollo Social;</w:t>
      </w:r>
    </w:p>
    <w:p w:rsidR="00B17956" w:rsidRPr="00406DCB" w:rsidRDefault="00B17956" w:rsidP="00B17956">
      <w:pPr>
        <w:autoSpaceDE w:val="0"/>
        <w:autoSpaceDN w:val="0"/>
        <w:adjustRightInd w:val="0"/>
        <w:jc w:val="both"/>
        <w:rPr>
          <w:rFonts w:ascii="Arial" w:hAnsi="Arial" w:cs="Arial"/>
          <w:b/>
          <w:szCs w:val="18"/>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w:t>
      </w:r>
      <w:r w:rsidRPr="008679E5">
        <w:rPr>
          <w:rFonts w:ascii="Arial" w:hAnsi="Arial" w:cs="Arial"/>
        </w:rPr>
        <w:t xml:space="preserve"> Revisar la concordancia entre los programas sociales y los principios y objetivos de la Política Estatal de Desarrollo Social; </w:t>
      </w:r>
    </w:p>
    <w:p w:rsidR="00B17956" w:rsidRPr="00B17956" w:rsidRDefault="002C1138" w:rsidP="00B17956">
      <w:pPr>
        <w:autoSpaceDE w:val="0"/>
        <w:autoSpaceDN w:val="0"/>
        <w:adjustRightInd w:val="0"/>
        <w:spacing w:after="240"/>
        <w:jc w:val="both"/>
        <w:rPr>
          <w:rFonts w:ascii="Arial" w:hAnsi="Arial" w:cs="Arial"/>
          <w:lang w:val="es-ES"/>
        </w:rPr>
      </w:pPr>
      <w:r w:rsidRPr="008679E5">
        <w:rPr>
          <w:rFonts w:ascii="Arial" w:hAnsi="Arial" w:cs="Arial"/>
          <w:b/>
        </w:rPr>
        <w:t>III.-</w:t>
      </w:r>
      <w:r w:rsidRPr="008679E5">
        <w:rPr>
          <w:rFonts w:ascii="Arial" w:hAnsi="Arial" w:cs="Arial"/>
        </w:rPr>
        <w:t xml:space="preserve"> </w:t>
      </w:r>
      <w:r w:rsidR="00B17956" w:rsidRPr="00B17956">
        <w:rPr>
          <w:rFonts w:ascii="Arial" w:hAnsi="Arial" w:cs="Arial"/>
          <w:lang w:val="es-ES"/>
        </w:rPr>
        <w:t>Emitir recomendaciones sobre el desempeño de los programas sociales, así como proponer, en su caso, corregirlos, modificarlos, adicionarlos, reorientarlos o suspenderlos total o parcialmente;</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IV.-</w:t>
      </w:r>
      <w:r w:rsidRPr="008679E5">
        <w:rPr>
          <w:rFonts w:ascii="Arial" w:hAnsi="Arial" w:cs="Arial"/>
        </w:rPr>
        <w:t xml:space="preserve"> Emitir opiniones sobre la Política Estatal de Desarrollo Social; </w:t>
      </w:r>
    </w:p>
    <w:p w:rsidR="00B17956" w:rsidRPr="00B17956" w:rsidRDefault="002C1138" w:rsidP="00B17956">
      <w:pPr>
        <w:autoSpaceDE w:val="0"/>
        <w:autoSpaceDN w:val="0"/>
        <w:adjustRightInd w:val="0"/>
        <w:spacing w:after="240"/>
        <w:jc w:val="both"/>
        <w:rPr>
          <w:rFonts w:ascii="Arial" w:hAnsi="Arial" w:cs="Arial"/>
          <w:lang w:val="es-ES"/>
        </w:rPr>
      </w:pPr>
      <w:r w:rsidRPr="008679E5">
        <w:rPr>
          <w:rFonts w:ascii="Arial" w:hAnsi="Arial" w:cs="Arial"/>
          <w:b/>
        </w:rPr>
        <w:t>V.-</w:t>
      </w:r>
      <w:r w:rsidR="00B17956">
        <w:rPr>
          <w:rFonts w:ascii="Arial" w:hAnsi="Arial" w:cs="Arial"/>
          <w:b/>
        </w:rPr>
        <w:t xml:space="preserve"> </w:t>
      </w:r>
      <w:r w:rsidRPr="008679E5">
        <w:rPr>
          <w:rFonts w:ascii="Arial" w:hAnsi="Arial" w:cs="Arial"/>
        </w:rPr>
        <w:t xml:space="preserve"> </w:t>
      </w:r>
      <w:r w:rsidR="00B17956">
        <w:rPr>
          <w:rFonts w:ascii="Arial" w:hAnsi="Arial" w:cs="Arial"/>
          <w:lang w:val="es-ES"/>
        </w:rPr>
        <w:t>Derogada (Decreto No. LXII-979, P.O. No. 84, del 14 de julio de 2016).</w:t>
      </w:r>
    </w:p>
    <w:p w:rsidR="002C1138" w:rsidRDefault="002C1138" w:rsidP="00173EDE">
      <w:pPr>
        <w:autoSpaceDE w:val="0"/>
        <w:autoSpaceDN w:val="0"/>
        <w:adjustRightInd w:val="0"/>
        <w:spacing w:after="240"/>
        <w:jc w:val="both"/>
        <w:rPr>
          <w:rFonts w:ascii="Arial" w:hAnsi="Arial" w:cs="Arial"/>
        </w:rPr>
      </w:pPr>
      <w:r w:rsidRPr="008679E5">
        <w:rPr>
          <w:rFonts w:ascii="Arial" w:hAnsi="Arial" w:cs="Arial"/>
          <w:b/>
        </w:rPr>
        <w:t>VI.-</w:t>
      </w:r>
      <w:r w:rsidRPr="008679E5">
        <w:rPr>
          <w:rFonts w:ascii="Arial" w:hAnsi="Arial" w:cs="Arial"/>
        </w:rPr>
        <w:t xml:space="preserve"> Promover el establecimiento de convenios de colaboración con instituciones públicas, sociales y privadas para llevar a cabo tareas de evaluación de los programas sociales. </w:t>
      </w:r>
    </w:p>
    <w:p w:rsidR="00406DCB" w:rsidRDefault="00406DCB" w:rsidP="00173EDE">
      <w:pPr>
        <w:autoSpaceDE w:val="0"/>
        <w:autoSpaceDN w:val="0"/>
        <w:adjustRightInd w:val="0"/>
        <w:jc w:val="center"/>
        <w:rPr>
          <w:rFonts w:ascii="Arial" w:hAnsi="Arial" w:cs="Arial"/>
          <w:b/>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lastRenderedPageBreak/>
        <w:t>Tít</w:t>
      </w:r>
      <w:bookmarkStart w:id="0" w:name="_GoBack"/>
      <w:bookmarkEnd w:id="0"/>
      <w:r w:rsidRPr="008679E5">
        <w:rPr>
          <w:rFonts w:ascii="Arial" w:hAnsi="Arial" w:cs="Arial"/>
          <w:b/>
        </w:rPr>
        <w:t xml:space="preserve">ulo XI </w:t>
      </w:r>
    </w:p>
    <w:p w:rsidR="002C1138" w:rsidRDefault="002C1138" w:rsidP="00173EDE">
      <w:pPr>
        <w:autoSpaceDE w:val="0"/>
        <w:autoSpaceDN w:val="0"/>
        <w:adjustRightInd w:val="0"/>
        <w:jc w:val="center"/>
        <w:rPr>
          <w:rFonts w:ascii="Arial" w:hAnsi="Arial" w:cs="Arial"/>
          <w:b/>
        </w:rPr>
      </w:pPr>
      <w:r w:rsidRPr="008679E5">
        <w:rPr>
          <w:rFonts w:ascii="Arial" w:hAnsi="Arial" w:cs="Arial"/>
          <w:b/>
        </w:rPr>
        <w:t xml:space="preserve">De las Infracciones y Sanciones </w:t>
      </w:r>
    </w:p>
    <w:p w:rsidR="0049211E" w:rsidRPr="008679E5" w:rsidRDefault="0049211E"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center"/>
        <w:rPr>
          <w:rFonts w:ascii="Arial" w:hAnsi="Arial" w:cs="Arial"/>
          <w:b/>
        </w:rPr>
      </w:pPr>
      <w:r w:rsidRPr="008679E5">
        <w:rPr>
          <w:rFonts w:ascii="Arial" w:hAnsi="Arial" w:cs="Arial"/>
          <w:b/>
        </w:rPr>
        <w:t>Capítulo Único</w:t>
      </w:r>
    </w:p>
    <w:p w:rsidR="00173EDE" w:rsidRPr="008679E5" w:rsidRDefault="00173EDE"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8679E5">
        <w:rPr>
          <w:rFonts w:ascii="Arial" w:hAnsi="Arial" w:cs="Arial"/>
          <w:b/>
        </w:rPr>
        <w:t>ART</w:t>
      </w:r>
      <w:r w:rsidR="00D41E74">
        <w:rPr>
          <w:rFonts w:ascii="Arial" w:hAnsi="Arial" w:cs="Arial"/>
          <w:b/>
        </w:rPr>
        <w:t>Í</w:t>
      </w:r>
      <w:r w:rsidRPr="008679E5">
        <w:rPr>
          <w:rFonts w:ascii="Arial" w:hAnsi="Arial" w:cs="Arial"/>
          <w:b/>
        </w:rPr>
        <w:t>CULO 65.-</w:t>
      </w:r>
      <w:r w:rsidRPr="008679E5">
        <w:rPr>
          <w:rFonts w:ascii="Arial" w:hAnsi="Arial" w:cs="Arial"/>
        </w:rPr>
        <w:t xml:space="preserve"> Conforme a la legislación correspondiente, aquellos servidores públicos que en ejercicio de sus funciones contravengan u ordenen contravenir los principios y preceptos establecidos en la presente ley, se harán acreedores a las medidas disciplinarias administrativas, civiles y penales aplicables por la autoridad competente. </w:t>
      </w:r>
    </w:p>
    <w:p w:rsidR="00173EDE" w:rsidRPr="008679E5" w:rsidRDefault="00173EDE" w:rsidP="00173EDE">
      <w:pPr>
        <w:autoSpaceDE w:val="0"/>
        <w:autoSpaceDN w:val="0"/>
        <w:adjustRightInd w:val="0"/>
        <w:jc w:val="both"/>
        <w:rPr>
          <w:rFonts w:ascii="Arial" w:hAnsi="Arial" w:cs="Arial"/>
        </w:rPr>
      </w:pPr>
    </w:p>
    <w:p w:rsidR="00B17956" w:rsidRPr="00B17956" w:rsidRDefault="002C1138" w:rsidP="00B17956">
      <w:pPr>
        <w:autoSpaceDE w:val="0"/>
        <w:autoSpaceDN w:val="0"/>
        <w:adjustRightInd w:val="0"/>
        <w:jc w:val="both"/>
        <w:rPr>
          <w:rFonts w:ascii="Arial" w:hAnsi="Arial" w:cs="Arial"/>
          <w:lang w:val="es-ES"/>
        </w:rPr>
      </w:pPr>
      <w:r w:rsidRPr="008679E5">
        <w:rPr>
          <w:rFonts w:ascii="Arial" w:hAnsi="Arial" w:cs="Arial"/>
          <w:b/>
        </w:rPr>
        <w:t>ART</w:t>
      </w:r>
      <w:r w:rsidR="00D41E74">
        <w:rPr>
          <w:rFonts w:ascii="Arial" w:hAnsi="Arial" w:cs="Arial"/>
          <w:b/>
        </w:rPr>
        <w:t>Í</w:t>
      </w:r>
      <w:r w:rsidRPr="008679E5">
        <w:rPr>
          <w:rFonts w:ascii="Arial" w:hAnsi="Arial" w:cs="Arial"/>
          <w:b/>
        </w:rPr>
        <w:t>CULO 66.-</w:t>
      </w:r>
      <w:r w:rsidR="00B17956">
        <w:rPr>
          <w:rFonts w:ascii="Arial" w:hAnsi="Arial" w:cs="Arial"/>
          <w:b/>
        </w:rPr>
        <w:t xml:space="preserve"> </w:t>
      </w:r>
      <w:r w:rsidRPr="00F31A54">
        <w:rPr>
          <w:rFonts w:ascii="Arial" w:hAnsi="Arial" w:cs="Arial"/>
        </w:rPr>
        <w:t xml:space="preserve"> </w:t>
      </w:r>
      <w:r w:rsidR="00B17956" w:rsidRPr="00B17956">
        <w:rPr>
          <w:rFonts w:ascii="Arial" w:hAnsi="Arial" w:cs="Arial"/>
          <w:lang w:val="es-ES"/>
        </w:rPr>
        <w:t xml:space="preserve">En los términos de la </w:t>
      </w:r>
      <w:r w:rsidR="00162809">
        <w:rPr>
          <w:rFonts w:ascii="Arial" w:hAnsi="Arial" w:cs="Arial"/>
          <w:lang w:val="es-ES"/>
        </w:rPr>
        <w:t xml:space="preserve">ley, la Secretaría de Bienestar </w:t>
      </w:r>
      <w:r w:rsidR="00B17956" w:rsidRPr="00B17956">
        <w:rPr>
          <w:rFonts w:ascii="Arial" w:hAnsi="Arial" w:cs="Arial"/>
          <w:lang w:val="es-ES"/>
        </w:rPr>
        <w:t>Social deberá denunciar ante el órgano de control estatal, las acciones que presumiblemente constituyan irregularidades.</w:t>
      </w:r>
    </w:p>
    <w:p w:rsidR="0093381A" w:rsidRDefault="0093381A" w:rsidP="00173EDE">
      <w:pPr>
        <w:autoSpaceDE w:val="0"/>
        <w:autoSpaceDN w:val="0"/>
        <w:adjustRightInd w:val="0"/>
        <w:jc w:val="center"/>
        <w:rPr>
          <w:rFonts w:ascii="Arial" w:hAnsi="Arial" w:cs="Arial"/>
          <w:b/>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t xml:space="preserve">Título XII </w:t>
      </w:r>
    </w:p>
    <w:p w:rsidR="002C1138" w:rsidRDefault="002C1138" w:rsidP="00173EDE">
      <w:pPr>
        <w:autoSpaceDE w:val="0"/>
        <w:autoSpaceDN w:val="0"/>
        <w:adjustRightInd w:val="0"/>
        <w:jc w:val="center"/>
        <w:rPr>
          <w:rFonts w:ascii="Arial" w:hAnsi="Arial" w:cs="Arial"/>
          <w:b/>
        </w:rPr>
      </w:pPr>
      <w:r w:rsidRPr="008679E5">
        <w:rPr>
          <w:rFonts w:ascii="Arial" w:hAnsi="Arial" w:cs="Arial"/>
          <w:b/>
        </w:rPr>
        <w:t xml:space="preserve">De la Publicación y Publicidad de los Programas Sociales </w:t>
      </w:r>
    </w:p>
    <w:p w:rsidR="0049211E" w:rsidRPr="008679E5" w:rsidRDefault="0049211E"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center"/>
        <w:rPr>
          <w:rFonts w:ascii="Arial" w:hAnsi="Arial" w:cs="Arial"/>
          <w:b/>
        </w:rPr>
      </w:pPr>
      <w:r w:rsidRPr="008679E5">
        <w:rPr>
          <w:rFonts w:ascii="Arial" w:hAnsi="Arial" w:cs="Arial"/>
          <w:b/>
        </w:rPr>
        <w:t>Capítulo Único</w:t>
      </w:r>
    </w:p>
    <w:p w:rsidR="00173EDE" w:rsidRPr="008679E5" w:rsidRDefault="00173EDE" w:rsidP="00173EDE">
      <w:pPr>
        <w:autoSpaceDE w:val="0"/>
        <w:autoSpaceDN w:val="0"/>
        <w:adjustRightInd w:val="0"/>
        <w:jc w:val="center"/>
        <w:rPr>
          <w:rFonts w:ascii="Arial" w:hAnsi="Arial" w:cs="Arial"/>
          <w:b/>
        </w:rPr>
      </w:pPr>
    </w:p>
    <w:p w:rsidR="002C1138" w:rsidRDefault="00D41E74" w:rsidP="00173ED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67.-</w:t>
      </w:r>
      <w:r w:rsidR="002C1138" w:rsidRPr="008679E5">
        <w:rPr>
          <w:rFonts w:ascii="Arial" w:hAnsi="Arial" w:cs="Arial"/>
        </w:rPr>
        <w:t xml:space="preserve"> El Ejecutivo del Estado publicará, a través de las dependencias y entidades estatales correspondientes, la información relativa a los programas sociales. </w:t>
      </w:r>
    </w:p>
    <w:p w:rsidR="00173EDE" w:rsidRPr="00162809" w:rsidRDefault="00173EDE" w:rsidP="00173EDE">
      <w:pPr>
        <w:autoSpaceDE w:val="0"/>
        <w:autoSpaceDN w:val="0"/>
        <w:adjustRightInd w:val="0"/>
        <w:jc w:val="both"/>
        <w:rPr>
          <w:rFonts w:ascii="Arial" w:hAnsi="Arial" w:cs="Arial"/>
          <w:sz w:val="16"/>
          <w:szCs w:val="16"/>
        </w:rPr>
      </w:pPr>
    </w:p>
    <w:p w:rsidR="002C1138" w:rsidRDefault="002C1138" w:rsidP="00173EDE">
      <w:pPr>
        <w:autoSpaceDE w:val="0"/>
        <w:autoSpaceDN w:val="0"/>
        <w:adjustRightInd w:val="0"/>
        <w:jc w:val="both"/>
        <w:rPr>
          <w:rFonts w:ascii="Arial" w:hAnsi="Arial" w:cs="Arial"/>
        </w:rPr>
      </w:pPr>
      <w:r w:rsidRPr="008679E5">
        <w:rPr>
          <w:rFonts w:ascii="Arial" w:hAnsi="Arial" w:cs="Arial"/>
          <w:b/>
        </w:rPr>
        <w:t>ART</w:t>
      </w:r>
      <w:r w:rsidR="00D41E74">
        <w:rPr>
          <w:rFonts w:ascii="Arial" w:hAnsi="Arial" w:cs="Arial"/>
          <w:b/>
        </w:rPr>
        <w:t>Í</w:t>
      </w:r>
      <w:r w:rsidRPr="008679E5">
        <w:rPr>
          <w:rFonts w:ascii="Arial" w:hAnsi="Arial" w:cs="Arial"/>
          <w:b/>
        </w:rPr>
        <w:t>CULO 68.-</w:t>
      </w:r>
      <w:r w:rsidRPr="008679E5">
        <w:rPr>
          <w:rFonts w:ascii="Arial" w:hAnsi="Arial" w:cs="Arial"/>
        </w:rPr>
        <w:t xml:space="preserve"> La publicidad y la información relativa a los programas de desarrollo social deberán identificarse con el escudo del Estado de Tamaulipas o del Municipio respectivo, e incluir la siguiente leyenda: “Este programa es </w:t>
      </w:r>
      <w:r w:rsidR="0093381A" w:rsidRPr="008679E5">
        <w:rPr>
          <w:rFonts w:ascii="Arial" w:hAnsi="Arial" w:cs="Arial"/>
        </w:rPr>
        <w:t>público</w:t>
      </w:r>
      <w:r w:rsidRPr="008679E5">
        <w:rPr>
          <w:rFonts w:ascii="Arial" w:hAnsi="Arial" w:cs="Arial"/>
        </w:rPr>
        <w:t xml:space="preserve"> y ajeno a cualquier partido político. Queda prohibido el uso del mismo para fines distintos al desarrollo social.”.</w:t>
      </w:r>
    </w:p>
    <w:p w:rsidR="00173EDE" w:rsidRPr="00162809" w:rsidRDefault="00173EDE" w:rsidP="00173EDE">
      <w:pPr>
        <w:autoSpaceDE w:val="0"/>
        <w:autoSpaceDN w:val="0"/>
        <w:adjustRightInd w:val="0"/>
        <w:jc w:val="both"/>
        <w:rPr>
          <w:rFonts w:ascii="Arial" w:hAnsi="Arial" w:cs="Arial"/>
          <w:sz w:val="16"/>
          <w:szCs w:val="16"/>
        </w:rPr>
      </w:pPr>
    </w:p>
    <w:p w:rsidR="002C1138" w:rsidRDefault="002C1138" w:rsidP="00173EDE">
      <w:pPr>
        <w:autoSpaceDE w:val="0"/>
        <w:autoSpaceDN w:val="0"/>
        <w:adjustRightInd w:val="0"/>
        <w:jc w:val="center"/>
        <w:rPr>
          <w:rFonts w:ascii="Arial" w:hAnsi="Arial" w:cs="Arial"/>
          <w:b/>
        </w:rPr>
      </w:pPr>
      <w:r w:rsidRPr="008679E5">
        <w:rPr>
          <w:rFonts w:ascii="Arial" w:hAnsi="Arial" w:cs="Arial"/>
          <w:b/>
        </w:rPr>
        <w:t>TRANSITORIOS</w:t>
      </w:r>
    </w:p>
    <w:p w:rsidR="00173EDE" w:rsidRPr="008679E5" w:rsidRDefault="00173EDE"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8679E5">
        <w:rPr>
          <w:rFonts w:ascii="Arial" w:hAnsi="Arial" w:cs="Arial"/>
          <w:b/>
        </w:rPr>
        <w:t>ART</w:t>
      </w:r>
      <w:r w:rsidR="00BB093D">
        <w:rPr>
          <w:rFonts w:ascii="Arial" w:hAnsi="Arial" w:cs="Arial"/>
          <w:b/>
        </w:rPr>
        <w:t>Í</w:t>
      </w:r>
      <w:r w:rsidRPr="008679E5">
        <w:rPr>
          <w:rFonts w:ascii="Arial" w:hAnsi="Arial" w:cs="Arial"/>
          <w:b/>
        </w:rPr>
        <w:t>CULO PRIMERO.-</w:t>
      </w:r>
      <w:r w:rsidRPr="008679E5">
        <w:rPr>
          <w:rFonts w:ascii="Arial" w:hAnsi="Arial" w:cs="Arial"/>
        </w:rPr>
        <w:t xml:space="preserve"> La presente ley entrará en vigor el día siguiente al de su publicación en el Periódico Oficial del Estado. </w:t>
      </w:r>
    </w:p>
    <w:p w:rsidR="00173EDE" w:rsidRPr="008679E5" w:rsidRDefault="00173EDE" w:rsidP="00173EDE">
      <w:pPr>
        <w:autoSpaceDE w:val="0"/>
        <w:autoSpaceDN w:val="0"/>
        <w:adjustRightInd w:val="0"/>
        <w:jc w:val="both"/>
        <w:rPr>
          <w:rFonts w:ascii="Arial" w:hAnsi="Arial" w:cs="Arial"/>
        </w:rPr>
      </w:pPr>
    </w:p>
    <w:p w:rsidR="007A1CAE" w:rsidRDefault="002C1138" w:rsidP="00173EDE">
      <w:pPr>
        <w:autoSpaceDE w:val="0"/>
        <w:autoSpaceDN w:val="0"/>
        <w:adjustRightInd w:val="0"/>
        <w:jc w:val="both"/>
        <w:rPr>
          <w:rFonts w:ascii="Arial" w:hAnsi="Arial" w:cs="Arial"/>
        </w:rPr>
      </w:pPr>
      <w:r w:rsidRPr="008679E5">
        <w:rPr>
          <w:rFonts w:ascii="Arial" w:hAnsi="Arial" w:cs="Arial"/>
          <w:b/>
        </w:rPr>
        <w:t>ART</w:t>
      </w:r>
      <w:r w:rsidR="00BB093D">
        <w:rPr>
          <w:rFonts w:ascii="Arial" w:hAnsi="Arial" w:cs="Arial"/>
          <w:b/>
        </w:rPr>
        <w:t>Í</w:t>
      </w:r>
      <w:r w:rsidRPr="008679E5">
        <w:rPr>
          <w:rFonts w:ascii="Arial" w:hAnsi="Arial" w:cs="Arial"/>
          <w:b/>
        </w:rPr>
        <w:t>CULO SEGUNDO.-</w:t>
      </w:r>
      <w:r w:rsidRPr="008679E5">
        <w:rPr>
          <w:rFonts w:ascii="Arial" w:hAnsi="Arial" w:cs="Arial"/>
        </w:rPr>
        <w:t xml:space="preserve"> Se derogan todas las disposiciones que se opongan al presente Decreto.</w:t>
      </w:r>
    </w:p>
    <w:p w:rsidR="00173EDE" w:rsidRPr="00765A25" w:rsidRDefault="00173EDE" w:rsidP="00173EDE">
      <w:pPr>
        <w:autoSpaceDE w:val="0"/>
        <w:autoSpaceDN w:val="0"/>
        <w:adjustRightInd w:val="0"/>
        <w:jc w:val="both"/>
        <w:rPr>
          <w:rFonts w:ascii="Arial" w:hAnsi="Arial" w:cs="Arial"/>
          <w:lang w:val="es-MX"/>
        </w:rPr>
      </w:pPr>
    </w:p>
    <w:p w:rsidR="007A1CAE" w:rsidRPr="00765A25" w:rsidRDefault="007A1CAE" w:rsidP="0012382E">
      <w:pPr>
        <w:keepNext/>
        <w:jc w:val="both"/>
        <w:outlineLvl w:val="1"/>
        <w:rPr>
          <w:rFonts w:ascii="Arial" w:hAnsi="Arial" w:cs="Arial"/>
          <w:b/>
        </w:rPr>
      </w:pPr>
      <w:r w:rsidRPr="00765A25">
        <w:rPr>
          <w:rFonts w:ascii="Arial" w:hAnsi="Arial" w:cs="Arial"/>
          <w:b/>
        </w:rPr>
        <w:t>SAL</w:t>
      </w:r>
      <w:r w:rsidR="00D41E74">
        <w:rPr>
          <w:rFonts w:ascii="Arial" w:hAnsi="Arial" w:cs="Arial"/>
          <w:b/>
        </w:rPr>
        <w:t>Ó</w:t>
      </w:r>
      <w:r w:rsidRPr="00765A25">
        <w:rPr>
          <w:rFonts w:ascii="Arial" w:hAnsi="Arial" w:cs="Arial"/>
          <w:b/>
        </w:rPr>
        <w:t>N DE SESIONES DEL H. CONGRESO DEL ESTADO.-</w:t>
      </w:r>
      <w:r w:rsidR="00245ACC">
        <w:rPr>
          <w:rFonts w:ascii="Arial" w:hAnsi="Arial" w:cs="Arial"/>
          <w:b/>
        </w:rPr>
        <w:t xml:space="preserve"> </w:t>
      </w:r>
      <w:r w:rsidRPr="00765A25">
        <w:rPr>
          <w:rFonts w:ascii="Arial" w:hAnsi="Arial" w:cs="Arial"/>
        </w:rPr>
        <w:t xml:space="preserve">Victoria, </w:t>
      </w:r>
      <w:proofErr w:type="spellStart"/>
      <w:r w:rsidRPr="00765A25">
        <w:rPr>
          <w:rFonts w:ascii="Arial" w:hAnsi="Arial" w:cs="Arial"/>
        </w:rPr>
        <w:t>Tam</w:t>
      </w:r>
      <w:proofErr w:type="spellEnd"/>
      <w:r w:rsidRPr="00765A25">
        <w:rPr>
          <w:rFonts w:ascii="Arial" w:hAnsi="Arial" w:cs="Arial"/>
        </w:rPr>
        <w:t xml:space="preserve">., </w:t>
      </w:r>
      <w:r>
        <w:rPr>
          <w:rFonts w:ascii="Arial" w:hAnsi="Arial" w:cs="Arial"/>
        </w:rPr>
        <w:t xml:space="preserve">8 </w:t>
      </w:r>
      <w:r w:rsidRPr="00765A25">
        <w:rPr>
          <w:rFonts w:ascii="Arial" w:hAnsi="Arial" w:cs="Arial"/>
        </w:rPr>
        <w:t xml:space="preserve">de </w:t>
      </w:r>
      <w:r>
        <w:rPr>
          <w:rFonts w:ascii="Arial" w:hAnsi="Arial" w:cs="Arial"/>
        </w:rPr>
        <w:t>septiembre</w:t>
      </w:r>
      <w:r w:rsidRPr="00765A25">
        <w:rPr>
          <w:rFonts w:ascii="Arial" w:hAnsi="Arial" w:cs="Arial"/>
        </w:rPr>
        <w:t xml:space="preserve"> del </w:t>
      </w:r>
      <w:r w:rsidR="00D41E74">
        <w:rPr>
          <w:rFonts w:ascii="Arial" w:hAnsi="Arial" w:cs="Arial"/>
        </w:rPr>
        <w:t xml:space="preserve">año </w:t>
      </w:r>
      <w:r w:rsidRPr="00765A25">
        <w:rPr>
          <w:rFonts w:ascii="Arial" w:hAnsi="Arial" w:cs="Arial"/>
        </w:rPr>
        <w:t>2004.-</w:t>
      </w:r>
      <w:r w:rsidR="00245ACC">
        <w:rPr>
          <w:rFonts w:ascii="Arial" w:hAnsi="Arial" w:cs="Arial"/>
        </w:rPr>
        <w:t xml:space="preserve"> </w:t>
      </w:r>
      <w:r w:rsidRPr="00765A25">
        <w:rPr>
          <w:rFonts w:ascii="Arial" w:hAnsi="Arial" w:cs="Arial"/>
          <w:b/>
          <w:bCs/>
        </w:rPr>
        <w:t>DIPUTADO PRESIDENTE.-</w:t>
      </w:r>
      <w:r w:rsidR="00245ACC">
        <w:rPr>
          <w:rFonts w:ascii="Arial" w:hAnsi="Arial" w:cs="Arial"/>
          <w:b/>
          <w:bCs/>
        </w:rPr>
        <w:t xml:space="preserve"> </w:t>
      </w:r>
      <w:r>
        <w:rPr>
          <w:rFonts w:ascii="Arial" w:hAnsi="Arial" w:cs="Arial"/>
          <w:b/>
          <w:bCs/>
          <w:lang w:val="it-IT"/>
        </w:rPr>
        <w:t>LORENZO RAM</w:t>
      </w:r>
      <w:r w:rsidR="00D41E74">
        <w:rPr>
          <w:rFonts w:ascii="Arial" w:hAnsi="Arial" w:cs="Arial"/>
          <w:b/>
          <w:bCs/>
          <w:lang w:val="it-IT"/>
        </w:rPr>
        <w:t>Í</w:t>
      </w:r>
      <w:r>
        <w:rPr>
          <w:rFonts w:ascii="Arial" w:hAnsi="Arial" w:cs="Arial"/>
          <w:b/>
          <w:bCs/>
          <w:lang w:val="it-IT"/>
        </w:rPr>
        <w:t>REZ D</w:t>
      </w:r>
      <w:r w:rsidR="00D41E74">
        <w:rPr>
          <w:rFonts w:ascii="Arial" w:hAnsi="Arial" w:cs="Arial"/>
          <w:b/>
          <w:bCs/>
          <w:lang w:val="it-IT"/>
        </w:rPr>
        <w:t>Í</w:t>
      </w:r>
      <w:r>
        <w:rPr>
          <w:rFonts w:ascii="Arial" w:hAnsi="Arial" w:cs="Arial"/>
          <w:b/>
          <w:bCs/>
          <w:lang w:val="it-IT"/>
        </w:rPr>
        <w:t>AZ</w:t>
      </w:r>
      <w:r w:rsidRPr="00765A25">
        <w:rPr>
          <w:rFonts w:ascii="Arial" w:hAnsi="Arial" w:cs="Arial"/>
          <w:b/>
          <w:bCs/>
        </w:rPr>
        <w:t>.-</w:t>
      </w:r>
      <w:r w:rsidR="00245ACC">
        <w:rPr>
          <w:rFonts w:ascii="Arial" w:hAnsi="Arial" w:cs="Arial"/>
          <w:b/>
          <w:bCs/>
        </w:rPr>
        <w:t xml:space="preserve"> </w:t>
      </w:r>
      <w:r w:rsidRPr="00765A25">
        <w:rPr>
          <w:rFonts w:ascii="Arial" w:hAnsi="Arial" w:cs="Arial"/>
          <w:bCs/>
        </w:rPr>
        <w:t xml:space="preserve">Rúbrica.- </w:t>
      </w:r>
      <w:r w:rsidRPr="00765A25">
        <w:rPr>
          <w:rFonts w:ascii="Arial" w:hAnsi="Arial" w:cs="Arial"/>
          <w:b/>
          <w:bCs/>
        </w:rPr>
        <w:t>DIPUTAD</w:t>
      </w:r>
      <w:r>
        <w:rPr>
          <w:rFonts w:ascii="Arial" w:hAnsi="Arial" w:cs="Arial"/>
          <w:b/>
          <w:bCs/>
        </w:rPr>
        <w:t>A</w:t>
      </w:r>
      <w:r w:rsidRPr="00765A25">
        <w:rPr>
          <w:rFonts w:ascii="Arial" w:hAnsi="Arial" w:cs="Arial"/>
          <w:b/>
          <w:bCs/>
        </w:rPr>
        <w:t xml:space="preserve"> SECRETARI</w:t>
      </w:r>
      <w:r>
        <w:rPr>
          <w:rFonts w:ascii="Arial" w:hAnsi="Arial" w:cs="Arial"/>
          <w:b/>
          <w:bCs/>
        </w:rPr>
        <w:t>A</w:t>
      </w:r>
      <w:r w:rsidRPr="00765A25">
        <w:rPr>
          <w:rFonts w:ascii="Arial" w:hAnsi="Arial" w:cs="Arial"/>
          <w:b/>
          <w:bCs/>
        </w:rPr>
        <w:t xml:space="preserve">.- </w:t>
      </w:r>
      <w:r>
        <w:rPr>
          <w:rFonts w:ascii="Arial" w:hAnsi="Arial" w:cs="Arial"/>
          <w:b/>
          <w:bCs/>
        </w:rPr>
        <w:t xml:space="preserve">ELSA ILIANA </w:t>
      </w:r>
      <w:r w:rsidRPr="00765A25">
        <w:rPr>
          <w:rFonts w:ascii="Arial" w:hAnsi="Arial" w:cs="Arial"/>
          <w:b/>
          <w:bCs/>
        </w:rPr>
        <w:t>RAM</w:t>
      </w:r>
      <w:r w:rsidR="00D41E74">
        <w:rPr>
          <w:rFonts w:ascii="Arial" w:hAnsi="Arial" w:cs="Arial"/>
          <w:b/>
          <w:bCs/>
        </w:rPr>
        <w:t>Í</w:t>
      </w:r>
      <w:r w:rsidRPr="00765A25">
        <w:rPr>
          <w:rFonts w:ascii="Arial" w:hAnsi="Arial" w:cs="Arial"/>
          <w:b/>
          <w:bCs/>
        </w:rPr>
        <w:t xml:space="preserve">REZ </w:t>
      </w:r>
      <w:r>
        <w:rPr>
          <w:rFonts w:ascii="Arial" w:hAnsi="Arial" w:cs="Arial"/>
          <w:b/>
          <w:bCs/>
        </w:rPr>
        <w:t>ELIZONDO</w:t>
      </w:r>
      <w:r w:rsidRPr="00765A25">
        <w:rPr>
          <w:rFonts w:ascii="Arial" w:hAnsi="Arial" w:cs="Arial"/>
          <w:b/>
          <w:bCs/>
        </w:rPr>
        <w:t xml:space="preserve">.- </w:t>
      </w:r>
      <w:r w:rsidRPr="00765A25">
        <w:rPr>
          <w:rFonts w:ascii="Arial" w:hAnsi="Arial" w:cs="Arial"/>
          <w:bCs/>
        </w:rPr>
        <w:t>Rúbrica.-</w:t>
      </w:r>
      <w:r w:rsidRPr="00765A25">
        <w:rPr>
          <w:rFonts w:ascii="Arial" w:hAnsi="Arial" w:cs="Arial"/>
          <w:b/>
        </w:rPr>
        <w:t xml:space="preserve"> DIPUTAD</w:t>
      </w:r>
      <w:r>
        <w:rPr>
          <w:rFonts w:ascii="Arial" w:hAnsi="Arial" w:cs="Arial"/>
          <w:b/>
        </w:rPr>
        <w:t>A</w:t>
      </w:r>
      <w:r w:rsidRPr="00765A25">
        <w:rPr>
          <w:rFonts w:ascii="Arial" w:hAnsi="Arial" w:cs="Arial"/>
          <w:b/>
        </w:rPr>
        <w:t xml:space="preserve"> SECRETARI</w:t>
      </w:r>
      <w:r>
        <w:rPr>
          <w:rFonts w:ascii="Arial" w:hAnsi="Arial" w:cs="Arial"/>
          <w:b/>
        </w:rPr>
        <w:t>A</w:t>
      </w:r>
      <w:r w:rsidRPr="00765A25">
        <w:rPr>
          <w:rFonts w:ascii="Arial" w:hAnsi="Arial" w:cs="Arial"/>
          <w:b/>
        </w:rPr>
        <w:t>.-</w:t>
      </w:r>
      <w:r w:rsidRPr="00765A25">
        <w:rPr>
          <w:rFonts w:ascii="Arial" w:hAnsi="Arial" w:cs="Arial"/>
          <w:b/>
          <w:bCs/>
        </w:rPr>
        <w:t xml:space="preserve"> </w:t>
      </w:r>
      <w:r>
        <w:rPr>
          <w:rFonts w:ascii="Arial" w:hAnsi="Arial" w:cs="Arial"/>
          <w:b/>
          <w:bCs/>
        </w:rPr>
        <w:t>MAR</w:t>
      </w:r>
      <w:r w:rsidR="00D41E74">
        <w:rPr>
          <w:rFonts w:ascii="Arial" w:hAnsi="Arial" w:cs="Arial"/>
          <w:b/>
          <w:bCs/>
        </w:rPr>
        <w:t>Í</w:t>
      </w:r>
      <w:r>
        <w:rPr>
          <w:rFonts w:ascii="Arial" w:hAnsi="Arial" w:cs="Arial"/>
          <w:b/>
          <w:bCs/>
        </w:rPr>
        <w:t>A DEL PILAR MAR C</w:t>
      </w:r>
      <w:r w:rsidR="00D41E74">
        <w:rPr>
          <w:rFonts w:ascii="Arial" w:hAnsi="Arial" w:cs="Arial"/>
          <w:b/>
          <w:bCs/>
        </w:rPr>
        <w:t>Ó</w:t>
      </w:r>
      <w:r>
        <w:rPr>
          <w:rFonts w:ascii="Arial" w:hAnsi="Arial" w:cs="Arial"/>
          <w:b/>
          <w:bCs/>
        </w:rPr>
        <w:t>RDOVA</w:t>
      </w:r>
      <w:r w:rsidRPr="00765A25">
        <w:rPr>
          <w:rFonts w:ascii="Arial" w:hAnsi="Arial" w:cs="Arial"/>
          <w:b/>
          <w:bCs/>
        </w:rPr>
        <w:t xml:space="preserve">.- </w:t>
      </w:r>
      <w:r w:rsidRPr="00765A25">
        <w:rPr>
          <w:rFonts w:ascii="Arial" w:hAnsi="Arial" w:cs="Arial"/>
          <w:bCs/>
        </w:rPr>
        <w:t>Rúbrica.</w:t>
      </w:r>
    </w:p>
    <w:p w:rsidR="007A1CAE" w:rsidRPr="00765A25" w:rsidRDefault="007A1CAE" w:rsidP="0012382E">
      <w:pPr>
        <w:jc w:val="center"/>
        <w:rPr>
          <w:rFonts w:ascii="Arial" w:hAnsi="Arial" w:cs="Arial"/>
          <w:b/>
          <w:bCs/>
        </w:rPr>
      </w:pPr>
    </w:p>
    <w:p w:rsidR="007A1CAE" w:rsidRPr="00765A25" w:rsidRDefault="007A1CAE" w:rsidP="0012382E">
      <w:pPr>
        <w:keepLines/>
        <w:ind w:right="51"/>
        <w:jc w:val="both"/>
        <w:rPr>
          <w:rFonts w:ascii="Arial" w:hAnsi="Arial" w:cs="Arial"/>
          <w:bCs/>
        </w:rPr>
      </w:pPr>
      <w:r w:rsidRPr="00765A25">
        <w:rPr>
          <w:rFonts w:ascii="Arial" w:hAnsi="Arial" w:cs="Arial"/>
          <w:bCs/>
        </w:rPr>
        <w:t>Por tanto</w:t>
      </w:r>
      <w:r w:rsidR="00245ACC">
        <w:rPr>
          <w:rFonts w:ascii="Arial" w:hAnsi="Arial" w:cs="Arial"/>
          <w:bCs/>
        </w:rPr>
        <w:t>,</w:t>
      </w:r>
      <w:r w:rsidRPr="00765A25">
        <w:rPr>
          <w:rFonts w:ascii="Arial" w:hAnsi="Arial" w:cs="Arial"/>
          <w:bCs/>
        </w:rPr>
        <w:t xml:space="preserve"> mando se imprima, publique, circule y se le dé el debido cumplimiento.</w:t>
      </w:r>
    </w:p>
    <w:p w:rsidR="007A1CAE" w:rsidRPr="00765A25" w:rsidRDefault="007A1CAE" w:rsidP="0012382E">
      <w:pPr>
        <w:keepLines/>
        <w:ind w:right="51"/>
        <w:jc w:val="both"/>
        <w:rPr>
          <w:rFonts w:ascii="Arial" w:hAnsi="Arial" w:cs="Arial"/>
          <w:bCs/>
        </w:rPr>
      </w:pPr>
    </w:p>
    <w:p w:rsidR="007A1CAE" w:rsidRPr="00765A25" w:rsidRDefault="007A1CAE" w:rsidP="0012382E">
      <w:pPr>
        <w:pStyle w:val="Ttulo1"/>
        <w:jc w:val="both"/>
        <w:rPr>
          <w:rFonts w:cs="Arial"/>
          <w:b w:val="0"/>
          <w:sz w:val="20"/>
        </w:rPr>
      </w:pPr>
      <w:r w:rsidRPr="00765A25">
        <w:rPr>
          <w:rFonts w:cs="Arial"/>
          <w:b w:val="0"/>
          <w:sz w:val="20"/>
        </w:rPr>
        <w:t xml:space="preserve">Dado en la residencia del Poder Ejecutivo, en Ciudad Victoria, Capital del Estado de Tamaulipas, a los </w:t>
      </w:r>
      <w:r>
        <w:rPr>
          <w:rFonts w:cs="Arial"/>
          <w:b w:val="0"/>
          <w:sz w:val="20"/>
        </w:rPr>
        <w:t>ocho</w:t>
      </w:r>
      <w:r w:rsidRPr="00765A25">
        <w:rPr>
          <w:rFonts w:cs="Arial"/>
          <w:b w:val="0"/>
          <w:sz w:val="20"/>
        </w:rPr>
        <w:t xml:space="preserve"> días del mes de </w:t>
      </w:r>
      <w:r>
        <w:rPr>
          <w:rFonts w:cs="Arial"/>
          <w:b w:val="0"/>
          <w:sz w:val="20"/>
        </w:rPr>
        <w:t>septiembre</w:t>
      </w:r>
      <w:r w:rsidR="00A05FE1">
        <w:rPr>
          <w:rFonts w:cs="Arial"/>
          <w:b w:val="0"/>
          <w:sz w:val="20"/>
        </w:rPr>
        <w:t xml:space="preserve"> del año dos mil cuatro.</w:t>
      </w:r>
    </w:p>
    <w:p w:rsidR="007A1CAE" w:rsidRPr="00765A25" w:rsidRDefault="007A1CAE" w:rsidP="0012382E">
      <w:pPr>
        <w:jc w:val="both"/>
        <w:rPr>
          <w:rFonts w:ascii="Arial" w:hAnsi="Arial" w:cs="Arial"/>
        </w:rPr>
      </w:pPr>
    </w:p>
    <w:p w:rsidR="007A1CAE" w:rsidRPr="00765A25" w:rsidRDefault="00D41E74" w:rsidP="0012382E">
      <w:pPr>
        <w:pStyle w:val="Ttulo1"/>
        <w:jc w:val="both"/>
        <w:rPr>
          <w:rFonts w:cs="Arial"/>
          <w:sz w:val="20"/>
        </w:rPr>
      </w:pPr>
      <w:r>
        <w:rPr>
          <w:rFonts w:cs="Arial"/>
          <w:sz w:val="20"/>
        </w:rPr>
        <w:t>ATENTAMENTE.-</w:t>
      </w:r>
      <w:r w:rsidR="00DC3099">
        <w:rPr>
          <w:rFonts w:cs="Arial"/>
          <w:sz w:val="20"/>
        </w:rPr>
        <w:t xml:space="preserve"> </w:t>
      </w:r>
      <w:r w:rsidR="007A1CAE" w:rsidRPr="004A5986">
        <w:rPr>
          <w:rFonts w:cs="Arial"/>
          <w:b w:val="0"/>
          <w:sz w:val="20"/>
        </w:rPr>
        <w:t>SUFRAGIO EFECTIVO. NO REELECCIÓN</w:t>
      </w:r>
      <w:r w:rsidR="007A1CAE" w:rsidRPr="00765A25">
        <w:rPr>
          <w:rFonts w:cs="Arial"/>
          <w:sz w:val="20"/>
        </w:rPr>
        <w:t>.</w:t>
      </w:r>
      <w:r>
        <w:rPr>
          <w:rFonts w:cs="Arial"/>
          <w:sz w:val="20"/>
        </w:rPr>
        <w:t>-</w:t>
      </w:r>
      <w:r w:rsidR="007A1CAE" w:rsidRPr="00765A25">
        <w:rPr>
          <w:rFonts w:cs="Arial"/>
          <w:sz w:val="20"/>
        </w:rPr>
        <w:t xml:space="preserve"> EL GOBERNADOR CONSTITUCIONAL DEL ESTADO.- TOM</w:t>
      </w:r>
      <w:r>
        <w:rPr>
          <w:rFonts w:cs="Arial"/>
          <w:sz w:val="20"/>
        </w:rPr>
        <w:t>Á</w:t>
      </w:r>
      <w:r w:rsidR="007A1CAE" w:rsidRPr="00765A25">
        <w:rPr>
          <w:rFonts w:cs="Arial"/>
          <w:sz w:val="20"/>
        </w:rPr>
        <w:t xml:space="preserve">S YARRINGTON RUVALCABA.- </w:t>
      </w:r>
      <w:r w:rsidR="007A1CAE" w:rsidRPr="004A5986">
        <w:rPr>
          <w:rFonts w:cs="Arial"/>
          <w:b w:val="0"/>
          <w:sz w:val="20"/>
        </w:rPr>
        <w:t>Rúbrica</w:t>
      </w:r>
      <w:r w:rsidR="007A1CAE" w:rsidRPr="00765A25">
        <w:rPr>
          <w:rFonts w:cs="Arial"/>
          <w:sz w:val="20"/>
        </w:rPr>
        <w:t>.-</w:t>
      </w:r>
      <w:r w:rsidR="00DC3099">
        <w:rPr>
          <w:rFonts w:cs="Arial"/>
          <w:sz w:val="20"/>
        </w:rPr>
        <w:t xml:space="preserve"> </w:t>
      </w:r>
      <w:r w:rsidR="007A1CAE" w:rsidRPr="00765A25">
        <w:rPr>
          <w:rFonts w:cs="Arial"/>
          <w:sz w:val="20"/>
        </w:rPr>
        <w:t>LA SECRETAR</w:t>
      </w:r>
      <w:r w:rsidR="004A5986">
        <w:rPr>
          <w:rFonts w:cs="Arial"/>
          <w:sz w:val="20"/>
        </w:rPr>
        <w:t>I</w:t>
      </w:r>
      <w:r w:rsidR="007A1CAE" w:rsidRPr="00765A25">
        <w:rPr>
          <w:rFonts w:cs="Arial"/>
          <w:sz w:val="20"/>
        </w:rPr>
        <w:t>A GENERAL DE GOBIERNO.- MERCEDES DEL CARMEN GUILL</w:t>
      </w:r>
      <w:r w:rsidR="004A5986">
        <w:rPr>
          <w:rFonts w:cs="Arial"/>
          <w:sz w:val="20"/>
        </w:rPr>
        <w:t>É</w:t>
      </w:r>
      <w:r w:rsidR="007A1CAE" w:rsidRPr="00765A25">
        <w:rPr>
          <w:rFonts w:cs="Arial"/>
          <w:sz w:val="20"/>
        </w:rPr>
        <w:t xml:space="preserve">N VICENTE.- </w:t>
      </w:r>
      <w:r w:rsidR="007A1CAE" w:rsidRPr="004A5986">
        <w:rPr>
          <w:rFonts w:cs="Arial"/>
          <w:b w:val="0"/>
          <w:sz w:val="20"/>
        </w:rPr>
        <w:t>Rúbrica</w:t>
      </w:r>
      <w:r w:rsidR="007A1CAE" w:rsidRPr="00765A25">
        <w:rPr>
          <w:rFonts w:cs="Arial"/>
          <w:sz w:val="20"/>
        </w:rPr>
        <w:t>.</w:t>
      </w:r>
    </w:p>
    <w:p w:rsidR="00162809" w:rsidRDefault="00162809">
      <w:pPr>
        <w:rPr>
          <w:rFonts w:ascii="Arial" w:hAnsi="Arial"/>
          <w:i/>
        </w:rPr>
      </w:pPr>
      <w:r>
        <w:br w:type="page"/>
      </w:r>
    </w:p>
    <w:p w:rsidR="007A651B" w:rsidRPr="00920317" w:rsidRDefault="007A651B" w:rsidP="007A651B">
      <w:pPr>
        <w:pStyle w:val="Textoindependiente"/>
        <w:ind w:left="709"/>
        <w:rPr>
          <w:rFonts w:cs="Arial"/>
          <w:b/>
          <w:i w:val="0"/>
          <w:iCs/>
        </w:rPr>
      </w:pPr>
      <w:r w:rsidRPr="00920317">
        <w:rPr>
          <w:rFonts w:cs="Arial"/>
          <w:b/>
          <w:i w:val="0"/>
          <w:iCs/>
        </w:rPr>
        <w:lastRenderedPageBreak/>
        <w:t xml:space="preserve">LEY </w:t>
      </w:r>
      <w:r w:rsidR="00C4659A" w:rsidRPr="00920317">
        <w:rPr>
          <w:rFonts w:cs="Arial"/>
          <w:b/>
          <w:i w:val="0"/>
          <w:iCs/>
        </w:rPr>
        <w:t>DE DESARROLLO SOCIAL</w:t>
      </w:r>
      <w:r w:rsidRPr="00920317">
        <w:rPr>
          <w:rFonts w:cs="Arial"/>
          <w:b/>
          <w:i w:val="0"/>
          <w:iCs/>
        </w:rPr>
        <w:t xml:space="preserve"> PARA EL ESTADO DE TAMAULIPAS.</w:t>
      </w:r>
    </w:p>
    <w:p w:rsidR="007A651B" w:rsidRPr="00920317" w:rsidRDefault="007A651B" w:rsidP="007A651B">
      <w:pPr>
        <w:pStyle w:val="Textoindependiente"/>
        <w:numPr>
          <w:ilvl w:val="12"/>
          <w:numId w:val="0"/>
        </w:numPr>
        <w:ind w:left="1416" w:hanging="708"/>
        <w:rPr>
          <w:rFonts w:cs="Arial"/>
          <w:i w:val="0"/>
          <w:iCs/>
        </w:rPr>
      </w:pPr>
      <w:r w:rsidRPr="00920317">
        <w:rPr>
          <w:rFonts w:cs="Arial"/>
          <w:i w:val="0"/>
          <w:iCs/>
        </w:rPr>
        <w:t xml:space="preserve">Decreto No. </w:t>
      </w:r>
      <w:r w:rsidR="007A1CAE" w:rsidRPr="00920317">
        <w:rPr>
          <w:rFonts w:cs="Arial"/>
          <w:i w:val="0"/>
          <w:lang w:val="es-MX"/>
        </w:rPr>
        <w:t>LVIII-840</w:t>
      </w:r>
      <w:r w:rsidRPr="00920317">
        <w:rPr>
          <w:rFonts w:cs="Arial"/>
          <w:i w:val="0"/>
          <w:iCs/>
        </w:rPr>
        <w:t xml:space="preserve">, del 8 de </w:t>
      </w:r>
      <w:r w:rsidR="007A1CAE" w:rsidRPr="00920317">
        <w:rPr>
          <w:rFonts w:cs="Arial"/>
          <w:i w:val="0"/>
          <w:iCs/>
        </w:rPr>
        <w:t>septiembre</w:t>
      </w:r>
      <w:r w:rsidRPr="00920317">
        <w:rPr>
          <w:rFonts w:cs="Arial"/>
          <w:i w:val="0"/>
          <w:iCs/>
        </w:rPr>
        <w:t xml:space="preserve"> de </w:t>
      </w:r>
      <w:r w:rsidR="007A1CAE" w:rsidRPr="00920317">
        <w:rPr>
          <w:rFonts w:cs="Arial"/>
          <w:i w:val="0"/>
          <w:iCs/>
        </w:rPr>
        <w:t>200</w:t>
      </w:r>
      <w:r w:rsidRPr="00920317">
        <w:rPr>
          <w:rFonts w:cs="Arial"/>
          <w:i w:val="0"/>
          <w:iCs/>
        </w:rPr>
        <w:t>4.</w:t>
      </w:r>
    </w:p>
    <w:p w:rsidR="007A651B" w:rsidRPr="00920317" w:rsidRDefault="007A651B" w:rsidP="007A651B">
      <w:pPr>
        <w:pStyle w:val="Textoindependiente"/>
        <w:numPr>
          <w:ilvl w:val="12"/>
          <w:numId w:val="0"/>
        </w:numPr>
        <w:ind w:left="1416" w:hanging="708"/>
        <w:rPr>
          <w:rFonts w:cs="Arial"/>
          <w:i w:val="0"/>
          <w:iCs/>
        </w:rPr>
      </w:pPr>
      <w:r w:rsidRPr="00920317">
        <w:rPr>
          <w:rFonts w:cs="Arial"/>
          <w:i w:val="0"/>
          <w:iCs/>
        </w:rPr>
        <w:t xml:space="preserve">P.O. No. </w:t>
      </w:r>
      <w:r w:rsidR="007A1CAE" w:rsidRPr="00920317">
        <w:rPr>
          <w:rFonts w:cs="Arial"/>
          <w:i w:val="0"/>
          <w:iCs/>
        </w:rPr>
        <w:t>141</w:t>
      </w:r>
      <w:r w:rsidRPr="00920317">
        <w:rPr>
          <w:rFonts w:cs="Arial"/>
          <w:i w:val="0"/>
          <w:iCs/>
        </w:rPr>
        <w:t xml:space="preserve">, del </w:t>
      </w:r>
      <w:r w:rsidR="007A1CAE" w:rsidRPr="00920317">
        <w:rPr>
          <w:rFonts w:cs="Arial"/>
          <w:i w:val="0"/>
          <w:iCs/>
        </w:rPr>
        <w:t>24</w:t>
      </w:r>
      <w:r w:rsidRPr="00920317">
        <w:rPr>
          <w:rFonts w:cs="Arial"/>
          <w:i w:val="0"/>
          <w:iCs/>
        </w:rPr>
        <w:t xml:space="preserve"> de </w:t>
      </w:r>
      <w:r w:rsidR="007A1CAE" w:rsidRPr="00920317">
        <w:rPr>
          <w:rFonts w:cs="Arial"/>
          <w:i w:val="0"/>
          <w:iCs/>
        </w:rPr>
        <w:t>noviembre</w:t>
      </w:r>
      <w:r w:rsidRPr="00920317">
        <w:rPr>
          <w:rFonts w:cs="Arial"/>
          <w:i w:val="0"/>
          <w:iCs/>
        </w:rPr>
        <w:t xml:space="preserve"> de </w:t>
      </w:r>
      <w:r w:rsidR="00632CE1" w:rsidRPr="00920317">
        <w:rPr>
          <w:rFonts w:cs="Arial"/>
          <w:i w:val="0"/>
          <w:iCs/>
        </w:rPr>
        <w:t>200</w:t>
      </w:r>
      <w:r w:rsidRPr="00920317">
        <w:rPr>
          <w:rFonts w:cs="Arial"/>
          <w:i w:val="0"/>
          <w:iCs/>
        </w:rPr>
        <w:t>4.</w:t>
      </w:r>
    </w:p>
    <w:p w:rsidR="00F31A54" w:rsidRPr="00920317" w:rsidRDefault="00F31A54" w:rsidP="007A651B">
      <w:pPr>
        <w:pStyle w:val="Textoindependiente"/>
        <w:numPr>
          <w:ilvl w:val="12"/>
          <w:numId w:val="0"/>
        </w:numPr>
        <w:ind w:left="1416" w:hanging="708"/>
        <w:rPr>
          <w:rFonts w:cs="Arial"/>
          <w:i w:val="0"/>
          <w:iCs/>
        </w:rPr>
      </w:pPr>
    </w:p>
    <w:p w:rsidR="00F31A54" w:rsidRPr="00920317" w:rsidRDefault="00F31A54" w:rsidP="00F31A54">
      <w:pPr>
        <w:spacing w:line="312" w:lineRule="auto"/>
        <w:jc w:val="center"/>
        <w:rPr>
          <w:rFonts w:ascii="Arial" w:hAnsi="Arial"/>
          <w:b/>
        </w:rPr>
      </w:pPr>
      <w:r w:rsidRPr="00920317">
        <w:rPr>
          <w:rFonts w:ascii="Arial" w:hAnsi="Arial"/>
          <w:b/>
        </w:rPr>
        <w:t>R E F O R M A S</w:t>
      </w:r>
      <w:r w:rsidR="00010364">
        <w:rPr>
          <w:rFonts w:ascii="Arial" w:hAnsi="Arial"/>
          <w:b/>
        </w:rPr>
        <w:t>:</w:t>
      </w:r>
    </w:p>
    <w:p w:rsidR="00F31A54" w:rsidRDefault="00F31A54" w:rsidP="00F31A54">
      <w:pPr>
        <w:spacing w:line="312" w:lineRule="auto"/>
        <w:jc w:val="both"/>
        <w:rPr>
          <w:rFonts w:ascii="Arial" w:hAnsi="Arial"/>
        </w:rPr>
      </w:pPr>
    </w:p>
    <w:p w:rsidR="004F2249" w:rsidRPr="00233BED" w:rsidRDefault="004F2249" w:rsidP="0012382E">
      <w:pPr>
        <w:pStyle w:val="Textoindependiente"/>
        <w:numPr>
          <w:ilvl w:val="0"/>
          <w:numId w:val="4"/>
        </w:numPr>
        <w:ind w:left="993" w:hanging="284"/>
        <w:rPr>
          <w:rFonts w:cs="Arial"/>
          <w:i w:val="0"/>
          <w:iCs/>
        </w:rPr>
      </w:pPr>
      <w:r w:rsidRPr="00233BED">
        <w:rPr>
          <w:rFonts w:cs="Arial"/>
          <w:i w:val="0"/>
          <w:iCs/>
        </w:rPr>
        <w:t>Decreto</w:t>
      </w:r>
      <w:r w:rsidR="00233BED" w:rsidRPr="00233BED">
        <w:rPr>
          <w:rFonts w:cs="Arial"/>
          <w:i w:val="0"/>
          <w:iCs/>
        </w:rPr>
        <w:t xml:space="preserve"> No.</w:t>
      </w:r>
      <w:r w:rsidRPr="00233BED">
        <w:rPr>
          <w:rFonts w:cs="Arial"/>
          <w:i w:val="0"/>
          <w:iCs/>
        </w:rPr>
        <w:t xml:space="preserve"> LIX-563, del 8 de agosto de 2006.</w:t>
      </w:r>
    </w:p>
    <w:p w:rsidR="004F2249" w:rsidRPr="00233BED" w:rsidRDefault="004F2249" w:rsidP="0012382E">
      <w:pPr>
        <w:pStyle w:val="Textoindependiente"/>
        <w:numPr>
          <w:ilvl w:val="12"/>
          <w:numId w:val="0"/>
        </w:numPr>
        <w:ind w:left="360" w:firstLine="633"/>
        <w:rPr>
          <w:rFonts w:cs="Arial"/>
          <w:i w:val="0"/>
          <w:iCs/>
        </w:rPr>
      </w:pPr>
      <w:r w:rsidRPr="00233BED">
        <w:rPr>
          <w:rFonts w:cs="Arial"/>
          <w:i w:val="0"/>
          <w:iCs/>
        </w:rPr>
        <w:t>An</w:t>
      </w:r>
      <w:r w:rsidR="00920317">
        <w:rPr>
          <w:rFonts w:cs="Arial"/>
          <w:i w:val="0"/>
          <w:iCs/>
        </w:rPr>
        <w:t xml:space="preserve">exo al P.O. No. 107, del 6 de </w:t>
      </w:r>
      <w:r w:rsidRPr="00233BED">
        <w:rPr>
          <w:rFonts w:cs="Arial"/>
          <w:i w:val="0"/>
          <w:iCs/>
        </w:rPr>
        <w:t>septiembre de 2006.</w:t>
      </w:r>
    </w:p>
    <w:p w:rsidR="004F2249" w:rsidRPr="00233BED" w:rsidRDefault="004F2249" w:rsidP="0012382E">
      <w:pPr>
        <w:pStyle w:val="Textoindependiente"/>
        <w:numPr>
          <w:ilvl w:val="12"/>
          <w:numId w:val="0"/>
        </w:numPr>
        <w:ind w:left="993"/>
        <w:rPr>
          <w:rFonts w:cs="Arial"/>
          <w:i w:val="0"/>
          <w:iCs/>
        </w:rPr>
      </w:pPr>
      <w:r w:rsidRPr="00233BED">
        <w:rPr>
          <w:rFonts w:cs="Arial"/>
          <w:i w:val="0"/>
          <w:iCs/>
        </w:rPr>
        <w:t>Se reforman diversas disposiciones de la presente Ley, para adecuarla a la LEY ORG</w:t>
      </w:r>
      <w:r w:rsidR="00920317">
        <w:rPr>
          <w:rFonts w:cs="Arial"/>
          <w:i w:val="0"/>
          <w:iCs/>
        </w:rPr>
        <w:t>Á</w:t>
      </w:r>
      <w:r w:rsidRPr="00233BED">
        <w:rPr>
          <w:rFonts w:cs="Arial"/>
          <w:i w:val="0"/>
          <w:iCs/>
        </w:rPr>
        <w:t>NICA DE LA ADMINISTRACI</w:t>
      </w:r>
      <w:r w:rsidR="00920317">
        <w:rPr>
          <w:rFonts w:cs="Arial"/>
          <w:i w:val="0"/>
          <w:iCs/>
        </w:rPr>
        <w:t>Ó</w:t>
      </w:r>
      <w:r w:rsidRPr="00233BED">
        <w:rPr>
          <w:rFonts w:cs="Arial"/>
          <w:i w:val="0"/>
          <w:iCs/>
        </w:rPr>
        <w:t>N P</w:t>
      </w:r>
      <w:r w:rsidR="00920317">
        <w:rPr>
          <w:rFonts w:cs="Arial"/>
          <w:i w:val="0"/>
          <w:iCs/>
        </w:rPr>
        <w:t>Ú</w:t>
      </w:r>
      <w:r w:rsidRPr="00233BED">
        <w:rPr>
          <w:rFonts w:cs="Arial"/>
          <w:i w:val="0"/>
          <w:iCs/>
        </w:rPr>
        <w:t xml:space="preserve">BLICA DEL ESTADO DE TAMAULIPAS; publicada en el anexo al P.O. No. </w:t>
      </w:r>
      <w:r w:rsidR="00245ACC">
        <w:rPr>
          <w:rFonts w:cs="Arial"/>
          <w:i w:val="0"/>
          <w:iCs/>
        </w:rPr>
        <w:t>152 del 21 de diciembre de 2004 (artículos 12, 32, 51, 52, 54 fracción I, 56 párrafo único, 63 y 66).</w:t>
      </w:r>
    </w:p>
    <w:p w:rsidR="0035580A" w:rsidRPr="00233BED" w:rsidRDefault="0035580A" w:rsidP="0012382E">
      <w:pPr>
        <w:pStyle w:val="Textoindependiente"/>
        <w:numPr>
          <w:ilvl w:val="12"/>
          <w:numId w:val="0"/>
        </w:numPr>
        <w:ind w:left="1416" w:hanging="708"/>
        <w:rPr>
          <w:rFonts w:cs="Arial"/>
          <w:i w:val="0"/>
          <w:iCs/>
        </w:rPr>
      </w:pPr>
    </w:p>
    <w:p w:rsidR="0035580A" w:rsidRPr="00233BED" w:rsidRDefault="0035580A" w:rsidP="00FA3E8C">
      <w:pPr>
        <w:pStyle w:val="Textoindependiente"/>
        <w:numPr>
          <w:ilvl w:val="0"/>
          <w:numId w:val="4"/>
        </w:numPr>
        <w:ind w:left="993" w:hanging="284"/>
        <w:rPr>
          <w:rFonts w:cs="Arial"/>
          <w:i w:val="0"/>
          <w:iCs/>
        </w:rPr>
      </w:pPr>
      <w:r w:rsidRPr="00233BED">
        <w:rPr>
          <w:rFonts w:cs="Arial"/>
          <w:i w:val="0"/>
          <w:iCs/>
        </w:rPr>
        <w:t>Decreto</w:t>
      </w:r>
      <w:r w:rsidR="00233BED" w:rsidRPr="00233BED">
        <w:rPr>
          <w:rFonts w:cs="Arial"/>
          <w:i w:val="0"/>
          <w:iCs/>
        </w:rPr>
        <w:t xml:space="preserve"> No.</w:t>
      </w:r>
      <w:r w:rsidRPr="00233BED">
        <w:rPr>
          <w:rFonts w:cs="Arial"/>
          <w:i w:val="0"/>
          <w:iCs/>
        </w:rPr>
        <w:t xml:space="preserve"> LIX-782, del 13 de </w:t>
      </w:r>
      <w:r w:rsidR="00920317">
        <w:rPr>
          <w:rFonts w:cs="Arial"/>
          <w:i w:val="0"/>
          <w:iCs/>
        </w:rPr>
        <w:t>d</w:t>
      </w:r>
      <w:r w:rsidRPr="00233BED">
        <w:rPr>
          <w:rFonts w:cs="Arial"/>
          <w:i w:val="0"/>
          <w:iCs/>
        </w:rPr>
        <w:t>iciembre de 2006.</w:t>
      </w:r>
    </w:p>
    <w:p w:rsidR="0035580A" w:rsidRPr="00233BED" w:rsidRDefault="00920317" w:rsidP="0012382E">
      <w:pPr>
        <w:pStyle w:val="Textoindependiente"/>
        <w:numPr>
          <w:ilvl w:val="12"/>
          <w:numId w:val="0"/>
        </w:numPr>
        <w:ind w:left="993"/>
        <w:rPr>
          <w:rFonts w:cs="Arial"/>
          <w:i w:val="0"/>
          <w:iCs/>
        </w:rPr>
      </w:pPr>
      <w:r>
        <w:rPr>
          <w:rFonts w:cs="Arial"/>
          <w:i w:val="0"/>
          <w:iCs/>
        </w:rPr>
        <w:t>P.O. No. 31, del 13 de m</w:t>
      </w:r>
      <w:r w:rsidR="0035580A" w:rsidRPr="00233BED">
        <w:rPr>
          <w:rFonts w:cs="Arial"/>
          <w:i w:val="0"/>
          <w:iCs/>
        </w:rPr>
        <w:t>arzo de 2007.</w:t>
      </w:r>
    </w:p>
    <w:p w:rsidR="005C55CD" w:rsidRPr="00233BED" w:rsidRDefault="005C55CD" w:rsidP="0012382E">
      <w:pPr>
        <w:pStyle w:val="Textoindependiente"/>
        <w:numPr>
          <w:ilvl w:val="12"/>
          <w:numId w:val="0"/>
        </w:numPr>
        <w:ind w:left="1416" w:hanging="423"/>
        <w:rPr>
          <w:rFonts w:cs="Arial"/>
          <w:i w:val="0"/>
          <w:iCs/>
        </w:rPr>
      </w:pPr>
      <w:r w:rsidRPr="00233BED">
        <w:rPr>
          <w:rFonts w:cs="Arial"/>
          <w:i w:val="0"/>
          <w:iCs/>
        </w:rPr>
        <w:t>Se adiciona un párrafo segundo al artículo 43.</w:t>
      </w:r>
    </w:p>
    <w:p w:rsidR="0035580A" w:rsidRPr="00233BED" w:rsidRDefault="0035580A" w:rsidP="0012382E">
      <w:pPr>
        <w:pStyle w:val="Textoindependiente"/>
        <w:numPr>
          <w:ilvl w:val="12"/>
          <w:numId w:val="0"/>
        </w:numPr>
        <w:ind w:left="1416" w:hanging="708"/>
        <w:rPr>
          <w:rFonts w:cs="Arial"/>
          <w:i w:val="0"/>
          <w:iCs/>
        </w:rPr>
      </w:pPr>
    </w:p>
    <w:p w:rsidR="007234EB" w:rsidRPr="00233BED" w:rsidRDefault="007234EB" w:rsidP="00FA3E8C">
      <w:pPr>
        <w:pStyle w:val="Textoindependiente"/>
        <w:numPr>
          <w:ilvl w:val="0"/>
          <w:numId w:val="4"/>
        </w:numPr>
        <w:ind w:left="993" w:hanging="284"/>
        <w:rPr>
          <w:rFonts w:cs="Arial"/>
          <w:i w:val="0"/>
          <w:iCs/>
        </w:rPr>
      </w:pPr>
      <w:r w:rsidRPr="00233BED">
        <w:rPr>
          <w:rFonts w:cs="Arial"/>
          <w:i w:val="0"/>
          <w:iCs/>
        </w:rPr>
        <w:t xml:space="preserve">Decreto </w:t>
      </w:r>
      <w:r w:rsidR="00233BED" w:rsidRPr="00233BED">
        <w:rPr>
          <w:rFonts w:cs="Arial"/>
          <w:i w:val="0"/>
          <w:iCs/>
        </w:rPr>
        <w:t xml:space="preserve">No. </w:t>
      </w:r>
      <w:r w:rsidRPr="00233BED">
        <w:rPr>
          <w:rFonts w:cs="Arial"/>
          <w:i w:val="0"/>
          <w:iCs/>
        </w:rPr>
        <w:t xml:space="preserve">LX-25, del 2 de </w:t>
      </w:r>
      <w:r w:rsidR="00920317">
        <w:rPr>
          <w:rFonts w:cs="Arial"/>
          <w:i w:val="0"/>
          <w:iCs/>
        </w:rPr>
        <w:t>j</w:t>
      </w:r>
      <w:r w:rsidRPr="00233BED">
        <w:rPr>
          <w:rFonts w:cs="Arial"/>
          <w:i w:val="0"/>
          <w:iCs/>
        </w:rPr>
        <w:t>unio de 2008.</w:t>
      </w:r>
    </w:p>
    <w:p w:rsidR="007234EB" w:rsidRPr="00233BED" w:rsidRDefault="00920317" w:rsidP="0012382E">
      <w:pPr>
        <w:pStyle w:val="Textoindependiente"/>
        <w:numPr>
          <w:ilvl w:val="12"/>
          <w:numId w:val="0"/>
        </w:numPr>
        <w:ind w:left="1416" w:hanging="423"/>
        <w:rPr>
          <w:rFonts w:cs="Arial"/>
          <w:i w:val="0"/>
          <w:iCs/>
        </w:rPr>
      </w:pPr>
      <w:r>
        <w:rPr>
          <w:rFonts w:cs="Arial"/>
          <w:i w:val="0"/>
          <w:iCs/>
        </w:rPr>
        <w:t>P.O. No. 69, del 5 de j</w:t>
      </w:r>
      <w:r w:rsidR="007234EB" w:rsidRPr="00233BED">
        <w:rPr>
          <w:rFonts w:cs="Arial"/>
          <w:i w:val="0"/>
          <w:iCs/>
        </w:rPr>
        <w:t>unio de 2008.</w:t>
      </w:r>
    </w:p>
    <w:p w:rsidR="007234EB" w:rsidRPr="00233BED" w:rsidRDefault="007234EB" w:rsidP="0012382E">
      <w:pPr>
        <w:pStyle w:val="Textoindependiente"/>
        <w:numPr>
          <w:ilvl w:val="12"/>
          <w:numId w:val="0"/>
        </w:numPr>
        <w:ind w:left="993"/>
        <w:rPr>
          <w:rFonts w:cs="Arial"/>
          <w:i w:val="0"/>
          <w:iCs/>
        </w:rPr>
      </w:pPr>
      <w:r w:rsidRPr="00233BED">
        <w:rPr>
          <w:rFonts w:cs="Arial"/>
          <w:i w:val="0"/>
          <w:iCs/>
        </w:rPr>
        <w:t>Se reforman las fracciones VIII y IX del artículo 4</w:t>
      </w:r>
      <w:r w:rsidR="004A5986">
        <w:rPr>
          <w:rFonts w:cs="Arial"/>
          <w:i w:val="0"/>
          <w:iCs/>
        </w:rPr>
        <w:t>º</w:t>
      </w:r>
      <w:r w:rsidRPr="00233BED">
        <w:rPr>
          <w:rFonts w:cs="Arial"/>
          <w:i w:val="0"/>
          <w:iCs/>
        </w:rPr>
        <w:t>; las fracciones IV y V del artículo 7</w:t>
      </w:r>
      <w:r w:rsidR="004A5986">
        <w:rPr>
          <w:rFonts w:cs="Arial"/>
          <w:i w:val="0"/>
          <w:iCs/>
        </w:rPr>
        <w:t>º</w:t>
      </w:r>
      <w:r w:rsidRPr="00233BED">
        <w:rPr>
          <w:rFonts w:cs="Arial"/>
          <w:i w:val="0"/>
          <w:iCs/>
        </w:rPr>
        <w:t>; las fracciones VII y VIII del artículo 14; y se adiciona la fracción X al artículo 4</w:t>
      </w:r>
      <w:r w:rsidR="004A5986">
        <w:rPr>
          <w:rFonts w:cs="Arial"/>
          <w:i w:val="0"/>
          <w:iCs/>
        </w:rPr>
        <w:t>º</w:t>
      </w:r>
      <w:r w:rsidRPr="00233BED">
        <w:rPr>
          <w:rFonts w:cs="Arial"/>
          <w:i w:val="0"/>
          <w:iCs/>
        </w:rPr>
        <w:t>; la fracción VI del artículo 7</w:t>
      </w:r>
      <w:r w:rsidR="004A5986">
        <w:rPr>
          <w:rFonts w:cs="Arial"/>
          <w:i w:val="0"/>
          <w:iCs/>
        </w:rPr>
        <w:t>º</w:t>
      </w:r>
      <w:r w:rsidRPr="00233BED">
        <w:rPr>
          <w:rFonts w:cs="Arial"/>
          <w:i w:val="0"/>
          <w:iCs/>
        </w:rPr>
        <w:t>; la fracción V del artículo 8</w:t>
      </w:r>
      <w:r w:rsidR="004A5986">
        <w:rPr>
          <w:rFonts w:cs="Arial"/>
          <w:i w:val="0"/>
          <w:iCs/>
        </w:rPr>
        <w:t>º</w:t>
      </w:r>
      <w:r w:rsidRPr="00233BED">
        <w:rPr>
          <w:rFonts w:cs="Arial"/>
          <w:i w:val="0"/>
          <w:iCs/>
        </w:rPr>
        <w:t>; y la fracción IX del artículo 14.</w:t>
      </w:r>
    </w:p>
    <w:p w:rsidR="00233BED" w:rsidRPr="00233BED" w:rsidRDefault="00233BED" w:rsidP="0012382E">
      <w:pPr>
        <w:pStyle w:val="Textoindependiente"/>
        <w:numPr>
          <w:ilvl w:val="12"/>
          <w:numId w:val="0"/>
        </w:numPr>
        <w:ind w:left="993" w:hanging="284"/>
        <w:rPr>
          <w:rFonts w:cs="Arial"/>
          <w:i w:val="0"/>
          <w:iCs/>
        </w:rPr>
      </w:pPr>
    </w:p>
    <w:p w:rsidR="00233BED" w:rsidRPr="00FA3E8C" w:rsidRDefault="00233BED" w:rsidP="00FA3E8C">
      <w:pPr>
        <w:pStyle w:val="Textoindependiente"/>
        <w:numPr>
          <w:ilvl w:val="0"/>
          <w:numId w:val="4"/>
        </w:numPr>
        <w:ind w:left="993" w:hanging="284"/>
        <w:rPr>
          <w:rFonts w:cs="Arial"/>
          <w:i w:val="0"/>
          <w:iCs/>
        </w:rPr>
      </w:pPr>
      <w:r w:rsidRPr="00FA3E8C">
        <w:rPr>
          <w:rFonts w:cs="Arial"/>
          <w:i w:val="0"/>
          <w:iCs/>
        </w:rPr>
        <w:t>Decreto No. LXI-900, del 5 de septiembre de 2013.</w:t>
      </w:r>
    </w:p>
    <w:p w:rsidR="00233BED" w:rsidRDefault="00233BED" w:rsidP="0012382E">
      <w:pPr>
        <w:ind w:left="993"/>
        <w:jc w:val="both"/>
        <w:rPr>
          <w:rFonts w:ascii="Arial" w:hAnsi="Arial" w:cs="Arial"/>
          <w:lang w:val="es-ES"/>
        </w:rPr>
      </w:pPr>
      <w:r w:rsidRPr="00233BED">
        <w:rPr>
          <w:rFonts w:ascii="Arial" w:hAnsi="Arial" w:cs="Arial"/>
          <w:lang w:val="es-ES"/>
        </w:rPr>
        <w:t>P.O. No. 115, del 24 de septiembre de 2013.</w:t>
      </w:r>
    </w:p>
    <w:p w:rsidR="00233BED" w:rsidRPr="00233BED" w:rsidRDefault="00233BED" w:rsidP="0012382E">
      <w:pPr>
        <w:ind w:left="993"/>
        <w:jc w:val="both"/>
        <w:rPr>
          <w:rFonts w:ascii="Arial" w:hAnsi="Arial" w:cs="Arial"/>
          <w:lang w:val="es-ES"/>
        </w:rPr>
      </w:pPr>
      <w:r w:rsidRPr="000F3C7A">
        <w:rPr>
          <w:rFonts w:ascii="Arial" w:hAnsi="Arial" w:cs="Arial"/>
          <w:b/>
          <w:bCs/>
          <w:color w:val="000000"/>
        </w:rPr>
        <w:t xml:space="preserve">ARTÍCULO SÉPTIMO.- </w:t>
      </w:r>
      <w:r w:rsidRPr="000F3C7A">
        <w:rPr>
          <w:rFonts w:ascii="Arial" w:hAnsi="Arial" w:cs="Arial"/>
          <w:bCs/>
          <w:color w:val="000000"/>
        </w:rPr>
        <w:t xml:space="preserve">Se reforman </w:t>
      </w:r>
      <w:proofErr w:type="gramStart"/>
      <w:r w:rsidRPr="000F3C7A">
        <w:rPr>
          <w:rFonts w:ascii="Arial" w:hAnsi="Arial" w:cs="Arial"/>
          <w:bCs/>
          <w:color w:val="000000"/>
        </w:rPr>
        <w:t>los artículos</w:t>
      </w:r>
      <w:proofErr w:type="gramEnd"/>
      <w:r w:rsidRPr="000F3C7A">
        <w:rPr>
          <w:rFonts w:ascii="Arial" w:hAnsi="Arial" w:cs="Arial"/>
          <w:bCs/>
          <w:color w:val="000000"/>
        </w:rPr>
        <w:t xml:space="preserve"> 5</w:t>
      </w:r>
      <w:r w:rsidR="004A5986">
        <w:rPr>
          <w:rFonts w:ascii="Arial" w:hAnsi="Arial" w:cs="Arial"/>
          <w:bCs/>
          <w:color w:val="000000"/>
        </w:rPr>
        <w:t>º</w:t>
      </w:r>
      <w:r w:rsidRPr="000F3C7A">
        <w:rPr>
          <w:rFonts w:ascii="Arial" w:hAnsi="Arial" w:cs="Arial"/>
          <w:bCs/>
          <w:color w:val="000000"/>
        </w:rPr>
        <w:t xml:space="preserve"> fracciones IV y VIII, 22 y 31</w:t>
      </w:r>
      <w:r>
        <w:rPr>
          <w:rFonts w:ascii="Arial" w:hAnsi="Arial" w:cs="Arial"/>
          <w:bCs/>
          <w:color w:val="000000"/>
        </w:rPr>
        <w:t>.</w:t>
      </w:r>
    </w:p>
    <w:p w:rsidR="00233BED" w:rsidRPr="00233BED" w:rsidRDefault="00233BED" w:rsidP="0012382E">
      <w:pPr>
        <w:pStyle w:val="Textoindependiente"/>
        <w:numPr>
          <w:ilvl w:val="12"/>
          <w:numId w:val="0"/>
        </w:numPr>
        <w:ind w:left="993" w:hanging="284"/>
        <w:rPr>
          <w:rFonts w:cs="Arial"/>
          <w:i w:val="0"/>
          <w:iCs/>
          <w:lang w:val="es-ES"/>
        </w:rPr>
      </w:pPr>
    </w:p>
    <w:p w:rsidR="004A5986" w:rsidRPr="00FA3E8C" w:rsidRDefault="004A5986" w:rsidP="00FA3E8C">
      <w:pPr>
        <w:pStyle w:val="Textoindependiente"/>
        <w:numPr>
          <w:ilvl w:val="0"/>
          <w:numId w:val="4"/>
        </w:numPr>
        <w:ind w:left="993" w:hanging="284"/>
        <w:rPr>
          <w:rFonts w:cs="Arial"/>
          <w:i w:val="0"/>
          <w:iCs/>
        </w:rPr>
      </w:pPr>
      <w:r w:rsidRPr="00FA3E8C">
        <w:rPr>
          <w:rFonts w:cs="Arial"/>
          <w:i w:val="0"/>
          <w:iCs/>
        </w:rPr>
        <w:t>Decreto No. LXII-216, del 19 de marzo de 2014.</w:t>
      </w:r>
    </w:p>
    <w:p w:rsidR="004A5986" w:rsidRPr="00AF25DB" w:rsidRDefault="004A5986" w:rsidP="0012382E">
      <w:pPr>
        <w:tabs>
          <w:tab w:val="num" w:pos="993"/>
          <w:tab w:val="left" w:pos="1701"/>
        </w:tabs>
        <w:ind w:hanging="306"/>
        <w:jc w:val="both"/>
        <w:rPr>
          <w:rFonts w:ascii="Arial" w:hAnsi="Arial" w:cs="Arial"/>
        </w:rPr>
      </w:pPr>
      <w:r>
        <w:rPr>
          <w:rFonts w:ascii="Arial" w:hAnsi="Arial" w:cs="Arial"/>
        </w:rPr>
        <w:tab/>
      </w:r>
      <w:r>
        <w:rPr>
          <w:rFonts w:ascii="Arial" w:hAnsi="Arial" w:cs="Arial"/>
        </w:rPr>
        <w:tab/>
      </w:r>
      <w:r w:rsidRPr="00AF25DB">
        <w:rPr>
          <w:rFonts w:ascii="Arial" w:hAnsi="Arial" w:cs="Arial"/>
        </w:rPr>
        <w:t>P.O. No. 41, del 3 de abril de 2014.</w:t>
      </w:r>
    </w:p>
    <w:p w:rsidR="00233BED" w:rsidRDefault="004A5986" w:rsidP="0012382E">
      <w:pPr>
        <w:pStyle w:val="Textoindependiente"/>
        <w:numPr>
          <w:ilvl w:val="12"/>
          <w:numId w:val="0"/>
        </w:numPr>
        <w:ind w:left="993"/>
        <w:rPr>
          <w:rFonts w:cs="Arial"/>
          <w:i w:val="0"/>
          <w:iCs/>
          <w:lang w:val="es-MX"/>
        </w:rPr>
      </w:pPr>
      <w:r w:rsidRPr="004A5986">
        <w:rPr>
          <w:rFonts w:cs="Arial"/>
          <w:b/>
          <w:i w:val="0"/>
          <w:iCs/>
          <w:lang w:val="es-MX"/>
        </w:rPr>
        <w:t>ARTÍCULO OCTAVO.-</w:t>
      </w:r>
      <w:r w:rsidRPr="004A5986">
        <w:rPr>
          <w:rFonts w:cs="Arial"/>
          <w:i w:val="0"/>
          <w:iCs/>
          <w:lang w:val="es-MX"/>
        </w:rPr>
        <w:t xml:space="preserve"> Se reforma el artículo 5º fracción VIII</w:t>
      </w:r>
      <w:r>
        <w:rPr>
          <w:rFonts w:cs="Arial"/>
          <w:i w:val="0"/>
          <w:iCs/>
          <w:lang w:val="es-MX"/>
        </w:rPr>
        <w:t>.</w:t>
      </w:r>
    </w:p>
    <w:p w:rsidR="00010364" w:rsidRDefault="00010364" w:rsidP="0012382E">
      <w:pPr>
        <w:pStyle w:val="Textoindependiente"/>
        <w:numPr>
          <w:ilvl w:val="12"/>
          <w:numId w:val="0"/>
        </w:numPr>
        <w:ind w:left="993"/>
        <w:rPr>
          <w:rFonts w:cs="Arial"/>
          <w:i w:val="0"/>
          <w:iCs/>
        </w:rPr>
      </w:pPr>
    </w:p>
    <w:p w:rsidR="00010364" w:rsidRPr="00FA3E8C" w:rsidRDefault="00010364" w:rsidP="00FA3E8C">
      <w:pPr>
        <w:pStyle w:val="Textoindependiente"/>
        <w:numPr>
          <w:ilvl w:val="0"/>
          <w:numId w:val="4"/>
        </w:numPr>
        <w:ind w:left="993" w:hanging="284"/>
        <w:rPr>
          <w:rFonts w:cs="Arial"/>
          <w:i w:val="0"/>
          <w:iCs/>
        </w:rPr>
      </w:pPr>
      <w:r w:rsidRPr="00FA3E8C">
        <w:rPr>
          <w:rFonts w:cs="Arial"/>
          <w:i w:val="0"/>
          <w:iCs/>
        </w:rPr>
        <w:t>Decreto No. LXII-979, del 30 de junio de 2016.</w:t>
      </w:r>
    </w:p>
    <w:p w:rsidR="00010364" w:rsidRPr="00010364" w:rsidRDefault="00010364" w:rsidP="00010364">
      <w:pPr>
        <w:pStyle w:val="Textoindependiente"/>
        <w:numPr>
          <w:ilvl w:val="12"/>
          <w:numId w:val="0"/>
        </w:numPr>
        <w:tabs>
          <w:tab w:val="left" w:pos="993"/>
        </w:tabs>
        <w:ind w:left="709"/>
        <w:rPr>
          <w:rFonts w:cs="Arial"/>
          <w:i w:val="0"/>
          <w:iCs/>
          <w:lang w:val="es-ES"/>
        </w:rPr>
      </w:pPr>
      <w:r w:rsidRPr="00010364">
        <w:rPr>
          <w:rFonts w:cs="Arial"/>
          <w:i w:val="0"/>
          <w:iCs/>
          <w:lang w:val="es-ES"/>
        </w:rPr>
        <w:tab/>
        <w:t>P.O. No. 84, del 14 de julio de 2016.</w:t>
      </w:r>
    </w:p>
    <w:p w:rsidR="00010364" w:rsidRPr="00010364" w:rsidRDefault="00010364" w:rsidP="0012382E">
      <w:pPr>
        <w:pStyle w:val="Textoindependiente"/>
        <w:numPr>
          <w:ilvl w:val="12"/>
          <w:numId w:val="0"/>
        </w:numPr>
        <w:ind w:left="993"/>
        <w:rPr>
          <w:rFonts w:cs="Arial"/>
          <w:i w:val="0"/>
          <w:iCs/>
          <w:lang w:val="es-ES"/>
        </w:rPr>
      </w:pPr>
      <w:r>
        <w:rPr>
          <w:rFonts w:cs="Arial"/>
          <w:i w:val="0"/>
          <w:iCs/>
          <w:lang w:val="es-ES"/>
        </w:rPr>
        <w:t>Se reforman los artículos 5º</w:t>
      </w:r>
      <w:r w:rsidRPr="00010364">
        <w:rPr>
          <w:rFonts w:cs="Arial"/>
          <w:i w:val="0"/>
          <w:iCs/>
          <w:lang w:val="es-ES"/>
        </w:rPr>
        <w:t xml:space="preserve"> fracciones VIII y IX, </w:t>
      </w:r>
      <w:r w:rsidRPr="00010364">
        <w:rPr>
          <w:rFonts w:cs="Arial"/>
          <w:i w:val="0"/>
          <w:iCs/>
          <w:lang w:val="es-MX"/>
        </w:rPr>
        <w:t xml:space="preserve">12, 32, 51, 52, 54 fracción I, 56 párrafo único, 60, 61, 63, 64 fracciones I, III y IV </w:t>
      </w:r>
      <w:r w:rsidRPr="00010364">
        <w:rPr>
          <w:rFonts w:cs="Arial"/>
          <w:i w:val="0"/>
          <w:iCs/>
          <w:lang w:val="es-ES"/>
        </w:rPr>
        <w:t xml:space="preserve">y 66; se adicionan una fracción X al artículo 5º. </w:t>
      </w:r>
      <w:proofErr w:type="gramStart"/>
      <w:r w:rsidRPr="00010364">
        <w:rPr>
          <w:rFonts w:cs="Arial"/>
          <w:i w:val="0"/>
          <w:iCs/>
          <w:lang w:val="es-ES"/>
        </w:rPr>
        <w:t>y</w:t>
      </w:r>
      <w:proofErr w:type="gramEnd"/>
      <w:r w:rsidRPr="00010364">
        <w:rPr>
          <w:rFonts w:cs="Arial"/>
          <w:i w:val="0"/>
          <w:iCs/>
          <w:lang w:val="es-ES"/>
        </w:rPr>
        <w:t xml:space="preserve"> los artículos 61 BIS, 61 TER, 61 QUATER, 61 QUINQUIES, 61 SEXIES y 61 SEPTIES; y se deroga la fracción V del artículo 64</w:t>
      </w:r>
      <w:r>
        <w:rPr>
          <w:rFonts w:cs="Arial"/>
          <w:i w:val="0"/>
          <w:iCs/>
          <w:lang w:val="es-ES"/>
        </w:rPr>
        <w:t>.</w:t>
      </w:r>
    </w:p>
    <w:p w:rsidR="00233BED" w:rsidRDefault="00233BED" w:rsidP="00233BED">
      <w:pPr>
        <w:pStyle w:val="Textoindependiente"/>
        <w:numPr>
          <w:ilvl w:val="12"/>
          <w:numId w:val="0"/>
        </w:numPr>
        <w:ind w:left="993" w:hanging="284"/>
        <w:rPr>
          <w:rFonts w:cs="Arial"/>
          <w:i w:val="0"/>
          <w:iCs/>
          <w:sz w:val="24"/>
        </w:rPr>
      </w:pPr>
    </w:p>
    <w:p w:rsidR="004B7C83" w:rsidRPr="00FA3E8C" w:rsidRDefault="004B7C83" w:rsidP="00FA3E8C">
      <w:pPr>
        <w:pStyle w:val="Textoindependiente"/>
        <w:numPr>
          <w:ilvl w:val="0"/>
          <w:numId w:val="4"/>
        </w:numPr>
        <w:ind w:left="993" w:hanging="284"/>
        <w:rPr>
          <w:rFonts w:cs="Arial"/>
          <w:i w:val="0"/>
          <w:iCs/>
        </w:rPr>
      </w:pPr>
      <w:r w:rsidRPr="00FA3E8C">
        <w:rPr>
          <w:rFonts w:cs="Arial"/>
          <w:i w:val="0"/>
          <w:iCs/>
        </w:rPr>
        <w:t>Decreto No. LXIII-53, del 30 de noviembre de 2016.</w:t>
      </w:r>
    </w:p>
    <w:p w:rsidR="004B7C83" w:rsidRPr="004B7C83" w:rsidRDefault="00162809" w:rsidP="00162809">
      <w:pPr>
        <w:tabs>
          <w:tab w:val="left" w:pos="993"/>
          <w:tab w:val="left" w:pos="1276"/>
          <w:tab w:val="left" w:pos="2490"/>
        </w:tabs>
        <w:jc w:val="both"/>
        <w:rPr>
          <w:rFonts w:ascii="Arial" w:hAnsi="Arial" w:cs="Arial"/>
          <w:lang w:eastAsia="en-US"/>
        </w:rPr>
      </w:pPr>
      <w:r>
        <w:rPr>
          <w:rFonts w:ascii="Arial" w:hAnsi="Arial" w:cs="Arial"/>
          <w:lang w:eastAsia="en-US"/>
        </w:rPr>
        <w:tab/>
      </w:r>
      <w:r w:rsidR="004B7C83" w:rsidRPr="004B7C83">
        <w:rPr>
          <w:rFonts w:ascii="Arial" w:hAnsi="Arial" w:cs="Arial"/>
          <w:lang w:eastAsia="en-US"/>
        </w:rPr>
        <w:t>Anexo al P.O. No. 148, del 13 de diciembre de 2016.</w:t>
      </w:r>
    </w:p>
    <w:p w:rsidR="004B7C83" w:rsidRPr="004B7C83" w:rsidRDefault="004B7C83" w:rsidP="00162809">
      <w:pPr>
        <w:tabs>
          <w:tab w:val="left" w:pos="993"/>
          <w:tab w:val="left" w:pos="1276"/>
        </w:tabs>
        <w:autoSpaceDE w:val="0"/>
        <w:autoSpaceDN w:val="0"/>
        <w:adjustRightInd w:val="0"/>
        <w:ind w:left="993"/>
        <w:jc w:val="both"/>
        <w:rPr>
          <w:rFonts w:ascii="Arial" w:hAnsi="Arial" w:cs="Arial"/>
          <w:lang w:eastAsia="en-US"/>
        </w:rPr>
      </w:pPr>
      <w:r w:rsidRPr="004B7C83">
        <w:rPr>
          <w:rFonts w:ascii="Arial" w:hAnsi="Arial" w:cs="Arial"/>
        </w:rPr>
        <w:t xml:space="preserve">Se reforman diversas disposiciones de la Ley de Desarrollo Social </w:t>
      </w:r>
      <w:r w:rsidR="005831B3">
        <w:rPr>
          <w:rFonts w:ascii="Arial" w:hAnsi="Arial" w:cs="Arial"/>
        </w:rPr>
        <w:t>para el</w:t>
      </w:r>
      <w:r w:rsidRPr="004B7C83">
        <w:rPr>
          <w:rFonts w:ascii="Arial" w:hAnsi="Arial" w:cs="Arial"/>
        </w:rPr>
        <w:t xml:space="preserve"> Estado de Tamaulipas, para homologar la nomenclatura de las Secretarías que establece la Ley Orgánica de la Administración Pública del E</w:t>
      </w:r>
      <w:r>
        <w:rPr>
          <w:rFonts w:ascii="Arial" w:hAnsi="Arial" w:cs="Arial"/>
        </w:rPr>
        <w:t>stado de Tamaulipas (artículo 12, 32, 51, 52, 54, 56, 63 y 66</w:t>
      </w:r>
      <w:r w:rsidRPr="004B7C83">
        <w:rPr>
          <w:rFonts w:ascii="Arial" w:hAnsi="Arial" w:cs="Arial"/>
        </w:rPr>
        <w:t>).</w:t>
      </w:r>
    </w:p>
    <w:p w:rsidR="00233BED" w:rsidRPr="004B7C83" w:rsidRDefault="00233BED" w:rsidP="00162809">
      <w:pPr>
        <w:pStyle w:val="Textoindependiente"/>
        <w:numPr>
          <w:ilvl w:val="12"/>
          <w:numId w:val="0"/>
        </w:numPr>
        <w:tabs>
          <w:tab w:val="left" w:pos="993"/>
          <w:tab w:val="left" w:pos="1276"/>
        </w:tabs>
        <w:ind w:left="993"/>
        <w:rPr>
          <w:rFonts w:cs="Arial"/>
          <w:i w:val="0"/>
          <w:iCs/>
          <w:sz w:val="24"/>
        </w:rPr>
      </w:pPr>
    </w:p>
    <w:p w:rsidR="004D11CB" w:rsidRPr="00FA3E8C" w:rsidRDefault="004D11CB" w:rsidP="004D11CB">
      <w:pPr>
        <w:pStyle w:val="Textoindependiente"/>
        <w:numPr>
          <w:ilvl w:val="0"/>
          <w:numId w:val="4"/>
        </w:numPr>
        <w:ind w:left="993" w:hanging="284"/>
        <w:rPr>
          <w:rFonts w:cs="Arial"/>
          <w:i w:val="0"/>
          <w:iCs/>
        </w:rPr>
      </w:pPr>
      <w:r w:rsidRPr="00FA3E8C">
        <w:rPr>
          <w:rFonts w:cs="Arial"/>
          <w:i w:val="0"/>
          <w:iCs/>
        </w:rPr>
        <w:t>Decreto No. LXIII-</w:t>
      </w:r>
      <w:r>
        <w:rPr>
          <w:rFonts w:cs="Arial"/>
          <w:i w:val="0"/>
          <w:iCs/>
        </w:rPr>
        <w:t>434</w:t>
      </w:r>
      <w:r w:rsidRPr="00FA3E8C">
        <w:rPr>
          <w:rFonts w:cs="Arial"/>
          <w:i w:val="0"/>
          <w:iCs/>
        </w:rPr>
        <w:t xml:space="preserve">, del 30 de </w:t>
      </w:r>
      <w:r>
        <w:rPr>
          <w:rFonts w:cs="Arial"/>
          <w:i w:val="0"/>
          <w:iCs/>
        </w:rPr>
        <w:t>mayo</w:t>
      </w:r>
      <w:r w:rsidRPr="00FA3E8C">
        <w:rPr>
          <w:rFonts w:cs="Arial"/>
          <w:i w:val="0"/>
          <w:iCs/>
        </w:rPr>
        <w:t xml:space="preserve"> de 201</w:t>
      </w:r>
      <w:r>
        <w:rPr>
          <w:rFonts w:cs="Arial"/>
          <w:i w:val="0"/>
          <w:iCs/>
        </w:rPr>
        <w:t>8</w:t>
      </w:r>
      <w:r w:rsidRPr="00FA3E8C">
        <w:rPr>
          <w:rFonts w:cs="Arial"/>
          <w:i w:val="0"/>
          <w:iCs/>
        </w:rPr>
        <w:t>.</w:t>
      </w:r>
    </w:p>
    <w:p w:rsidR="004D11CB" w:rsidRDefault="004D11CB" w:rsidP="004D11CB">
      <w:pPr>
        <w:tabs>
          <w:tab w:val="left" w:pos="993"/>
          <w:tab w:val="left" w:pos="1276"/>
          <w:tab w:val="left" w:pos="2490"/>
        </w:tabs>
        <w:jc w:val="both"/>
        <w:rPr>
          <w:rFonts w:ascii="Arial" w:hAnsi="Arial" w:cs="Arial"/>
          <w:lang w:eastAsia="en-US"/>
        </w:rPr>
      </w:pPr>
      <w:r>
        <w:rPr>
          <w:rFonts w:ascii="Arial" w:hAnsi="Arial" w:cs="Arial"/>
          <w:lang w:eastAsia="en-US"/>
        </w:rPr>
        <w:tab/>
      </w:r>
      <w:r w:rsidRPr="004B7C83">
        <w:rPr>
          <w:rFonts w:ascii="Arial" w:hAnsi="Arial" w:cs="Arial"/>
          <w:lang w:eastAsia="en-US"/>
        </w:rPr>
        <w:t xml:space="preserve">P.O. No. </w:t>
      </w:r>
      <w:r>
        <w:rPr>
          <w:rFonts w:ascii="Arial" w:hAnsi="Arial" w:cs="Arial"/>
          <w:lang w:eastAsia="en-US"/>
        </w:rPr>
        <w:t>70</w:t>
      </w:r>
      <w:r w:rsidRPr="004B7C83">
        <w:rPr>
          <w:rFonts w:ascii="Arial" w:hAnsi="Arial" w:cs="Arial"/>
          <w:lang w:eastAsia="en-US"/>
        </w:rPr>
        <w:t>, del 1</w:t>
      </w:r>
      <w:r>
        <w:rPr>
          <w:rFonts w:ascii="Arial" w:hAnsi="Arial" w:cs="Arial"/>
          <w:lang w:eastAsia="en-US"/>
        </w:rPr>
        <w:t>2</w:t>
      </w:r>
      <w:r w:rsidRPr="004B7C83">
        <w:rPr>
          <w:rFonts w:ascii="Arial" w:hAnsi="Arial" w:cs="Arial"/>
          <w:lang w:eastAsia="en-US"/>
        </w:rPr>
        <w:t xml:space="preserve"> de </w:t>
      </w:r>
      <w:r>
        <w:rPr>
          <w:rFonts w:ascii="Arial" w:hAnsi="Arial" w:cs="Arial"/>
          <w:lang w:eastAsia="en-US"/>
        </w:rPr>
        <w:t>junio</w:t>
      </w:r>
      <w:r w:rsidRPr="004B7C83">
        <w:rPr>
          <w:rFonts w:ascii="Arial" w:hAnsi="Arial" w:cs="Arial"/>
          <w:lang w:eastAsia="en-US"/>
        </w:rPr>
        <w:t xml:space="preserve"> de 201</w:t>
      </w:r>
      <w:r>
        <w:rPr>
          <w:rFonts w:ascii="Arial" w:hAnsi="Arial" w:cs="Arial"/>
          <w:lang w:eastAsia="en-US"/>
        </w:rPr>
        <w:t>8</w:t>
      </w:r>
      <w:r w:rsidRPr="004B7C83">
        <w:rPr>
          <w:rFonts w:ascii="Arial" w:hAnsi="Arial" w:cs="Arial"/>
          <w:lang w:eastAsia="en-US"/>
        </w:rPr>
        <w:t>.</w:t>
      </w:r>
    </w:p>
    <w:p w:rsidR="004D11CB" w:rsidRPr="004B7C83" w:rsidRDefault="00114C24" w:rsidP="00114C24">
      <w:pPr>
        <w:tabs>
          <w:tab w:val="left" w:pos="993"/>
          <w:tab w:val="left" w:pos="1276"/>
          <w:tab w:val="left" w:pos="2490"/>
        </w:tabs>
        <w:ind w:left="993"/>
        <w:jc w:val="both"/>
        <w:rPr>
          <w:rFonts w:ascii="Arial" w:hAnsi="Arial" w:cs="Arial"/>
          <w:lang w:eastAsia="en-US"/>
        </w:rPr>
      </w:pPr>
      <w:r w:rsidRPr="00114C24">
        <w:rPr>
          <w:rFonts w:ascii="Arial" w:hAnsi="Arial" w:cs="Arial"/>
          <w:lang w:eastAsia="en-US"/>
        </w:rPr>
        <w:t>Se reforma el artículo 8°, fracciones I y V</w:t>
      </w:r>
      <w:r w:rsidR="00991F8F">
        <w:rPr>
          <w:rFonts w:ascii="Arial" w:hAnsi="Arial" w:cs="Arial"/>
          <w:lang w:eastAsia="en-US"/>
        </w:rPr>
        <w:t>.</w:t>
      </w:r>
    </w:p>
    <w:p w:rsidR="00233BED" w:rsidRDefault="00233BED" w:rsidP="00162809">
      <w:pPr>
        <w:pStyle w:val="Textoindependiente"/>
        <w:numPr>
          <w:ilvl w:val="12"/>
          <w:numId w:val="0"/>
        </w:numPr>
        <w:tabs>
          <w:tab w:val="left" w:pos="993"/>
          <w:tab w:val="left" w:pos="1276"/>
        </w:tabs>
        <w:ind w:left="993"/>
        <w:rPr>
          <w:rFonts w:cs="Arial"/>
          <w:i w:val="0"/>
          <w:iCs/>
          <w:sz w:val="24"/>
        </w:rPr>
      </w:pPr>
    </w:p>
    <w:p w:rsidR="00B82010" w:rsidRPr="00FA3E8C" w:rsidRDefault="00B82010" w:rsidP="00B82010">
      <w:pPr>
        <w:pStyle w:val="Textoindependiente"/>
        <w:numPr>
          <w:ilvl w:val="0"/>
          <w:numId w:val="4"/>
        </w:numPr>
        <w:ind w:left="993" w:hanging="284"/>
        <w:rPr>
          <w:rFonts w:cs="Arial"/>
          <w:i w:val="0"/>
          <w:iCs/>
        </w:rPr>
      </w:pPr>
      <w:r w:rsidRPr="00FA3E8C">
        <w:rPr>
          <w:rFonts w:cs="Arial"/>
          <w:i w:val="0"/>
          <w:iCs/>
        </w:rPr>
        <w:t xml:space="preserve">Decreto No. </w:t>
      </w:r>
      <w:r>
        <w:rPr>
          <w:rFonts w:cs="Arial"/>
          <w:i w:val="0"/>
          <w:iCs/>
        </w:rPr>
        <w:t>65-174</w:t>
      </w:r>
      <w:r w:rsidRPr="00FA3E8C">
        <w:rPr>
          <w:rFonts w:cs="Arial"/>
          <w:i w:val="0"/>
          <w:iCs/>
        </w:rPr>
        <w:t xml:space="preserve">, del </w:t>
      </w:r>
      <w:r>
        <w:rPr>
          <w:rFonts w:cs="Arial"/>
          <w:i w:val="0"/>
          <w:iCs/>
        </w:rPr>
        <w:t>14</w:t>
      </w:r>
      <w:r w:rsidRPr="00FA3E8C">
        <w:rPr>
          <w:rFonts w:cs="Arial"/>
          <w:i w:val="0"/>
          <w:iCs/>
        </w:rPr>
        <w:t xml:space="preserve"> de </w:t>
      </w:r>
      <w:r>
        <w:rPr>
          <w:rFonts w:cs="Arial"/>
          <w:i w:val="0"/>
          <w:iCs/>
        </w:rPr>
        <w:t>junio</w:t>
      </w:r>
      <w:r w:rsidRPr="00FA3E8C">
        <w:rPr>
          <w:rFonts w:cs="Arial"/>
          <w:i w:val="0"/>
          <w:iCs/>
        </w:rPr>
        <w:t xml:space="preserve"> de 20</w:t>
      </w:r>
      <w:r>
        <w:rPr>
          <w:rFonts w:cs="Arial"/>
          <w:i w:val="0"/>
          <w:iCs/>
        </w:rPr>
        <w:t>22</w:t>
      </w:r>
      <w:r w:rsidRPr="00FA3E8C">
        <w:rPr>
          <w:rFonts w:cs="Arial"/>
          <w:i w:val="0"/>
          <w:iCs/>
        </w:rPr>
        <w:t>.</w:t>
      </w:r>
    </w:p>
    <w:p w:rsidR="00C70442" w:rsidRDefault="00B82010" w:rsidP="00C70442">
      <w:pPr>
        <w:tabs>
          <w:tab w:val="left" w:pos="993"/>
          <w:tab w:val="left" w:pos="1276"/>
          <w:tab w:val="left" w:pos="2490"/>
        </w:tabs>
        <w:jc w:val="both"/>
        <w:rPr>
          <w:rFonts w:ascii="Arial" w:hAnsi="Arial" w:cs="Arial"/>
          <w:lang w:eastAsia="en-US"/>
        </w:rPr>
      </w:pPr>
      <w:r>
        <w:rPr>
          <w:rFonts w:ascii="Arial" w:hAnsi="Arial" w:cs="Arial"/>
          <w:lang w:eastAsia="en-US"/>
        </w:rPr>
        <w:tab/>
      </w:r>
      <w:r w:rsidRPr="004B7C83">
        <w:rPr>
          <w:rFonts w:ascii="Arial" w:hAnsi="Arial" w:cs="Arial"/>
          <w:lang w:eastAsia="en-US"/>
        </w:rPr>
        <w:t xml:space="preserve">P.O. No. </w:t>
      </w:r>
      <w:r>
        <w:rPr>
          <w:rFonts w:ascii="Arial" w:hAnsi="Arial" w:cs="Arial"/>
          <w:lang w:eastAsia="en-US"/>
        </w:rPr>
        <w:t>98</w:t>
      </w:r>
      <w:r w:rsidRPr="004B7C83">
        <w:rPr>
          <w:rFonts w:ascii="Arial" w:hAnsi="Arial" w:cs="Arial"/>
          <w:lang w:eastAsia="en-US"/>
        </w:rPr>
        <w:t>, del 1</w:t>
      </w:r>
      <w:r>
        <w:rPr>
          <w:rFonts w:ascii="Arial" w:hAnsi="Arial" w:cs="Arial"/>
          <w:lang w:eastAsia="en-US"/>
        </w:rPr>
        <w:t>7</w:t>
      </w:r>
      <w:r w:rsidRPr="004B7C83">
        <w:rPr>
          <w:rFonts w:ascii="Arial" w:hAnsi="Arial" w:cs="Arial"/>
          <w:lang w:eastAsia="en-US"/>
        </w:rPr>
        <w:t xml:space="preserve"> de </w:t>
      </w:r>
      <w:r>
        <w:rPr>
          <w:rFonts w:ascii="Arial" w:hAnsi="Arial" w:cs="Arial"/>
          <w:lang w:eastAsia="en-US"/>
        </w:rPr>
        <w:t>agosto</w:t>
      </w:r>
      <w:r w:rsidRPr="004B7C83">
        <w:rPr>
          <w:rFonts w:ascii="Arial" w:hAnsi="Arial" w:cs="Arial"/>
          <w:lang w:eastAsia="en-US"/>
        </w:rPr>
        <w:t xml:space="preserve"> de 20</w:t>
      </w:r>
      <w:r>
        <w:rPr>
          <w:rFonts w:ascii="Arial" w:hAnsi="Arial" w:cs="Arial"/>
          <w:lang w:eastAsia="en-US"/>
        </w:rPr>
        <w:t>22</w:t>
      </w:r>
      <w:r w:rsidRPr="004B7C83">
        <w:rPr>
          <w:rFonts w:ascii="Arial" w:hAnsi="Arial" w:cs="Arial"/>
          <w:lang w:eastAsia="en-US"/>
        </w:rPr>
        <w:t>.</w:t>
      </w:r>
    </w:p>
    <w:p w:rsidR="00C70442" w:rsidRPr="00C70442" w:rsidRDefault="00C70442" w:rsidP="00C70442">
      <w:pPr>
        <w:tabs>
          <w:tab w:val="left" w:pos="993"/>
          <w:tab w:val="left" w:pos="1276"/>
          <w:tab w:val="left" w:pos="2490"/>
        </w:tabs>
        <w:ind w:left="993"/>
        <w:jc w:val="both"/>
        <w:rPr>
          <w:rFonts w:ascii="Arial" w:hAnsi="Arial" w:cs="Arial"/>
          <w:lang w:eastAsia="en-US"/>
        </w:rPr>
      </w:pPr>
      <w:r w:rsidRPr="00C70442">
        <w:rPr>
          <w:rFonts w:ascii="Arial" w:hAnsi="Arial" w:cs="Arial"/>
          <w:b/>
          <w:bCs/>
          <w:spacing w:val="-6"/>
          <w:lang w:val="es-MX" w:eastAsia="es-MX"/>
        </w:rPr>
        <w:t>A</w:t>
      </w:r>
      <w:r w:rsidRPr="00C70442">
        <w:rPr>
          <w:rFonts w:ascii="Arial" w:hAnsi="Arial" w:cs="Arial"/>
          <w:b/>
          <w:bCs/>
          <w:spacing w:val="-4"/>
          <w:lang w:val="es-MX" w:eastAsia="es-MX"/>
        </w:rPr>
        <w:t>RTÍCUL</w:t>
      </w:r>
      <w:r w:rsidRPr="00C70442">
        <w:rPr>
          <w:rFonts w:ascii="Arial" w:hAnsi="Arial" w:cs="Arial"/>
          <w:b/>
          <w:bCs/>
          <w:lang w:val="es-MX" w:eastAsia="es-MX"/>
        </w:rPr>
        <w:t>O</w:t>
      </w:r>
      <w:r w:rsidRPr="00C70442">
        <w:rPr>
          <w:rFonts w:ascii="Arial" w:hAnsi="Arial" w:cs="Arial"/>
          <w:b/>
          <w:bCs/>
          <w:spacing w:val="-3"/>
          <w:lang w:val="es-MX" w:eastAsia="es-MX"/>
        </w:rPr>
        <w:t xml:space="preserve"> </w:t>
      </w:r>
      <w:r w:rsidRPr="00C70442">
        <w:rPr>
          <w:rFonts w:ascii="Arial" w:hAnsi="Arial" w:cs="Arial"/>
          <w:b/>
          <w:bCs/>
          <w:spacing w:val="-4"/>
          <w:lang w:val="es-MX" w:eastAsia="es-MX"/>
        </w:rPr>
        <w:t>ÚNICO.</w:t>
      </w:r>
      <w:r>
        <w:rPr>
          <w:rFonts w:ascii="Arial" w:hAnsi="Arial" w:cs="Arial"/>
          <w:b/>
          <w:bCs/>
          <w:spacing w:val="-4"/>
          <w:lang w:val="es-MX" w:eastAsia="es-MX"/>
        </w:rPr>
        <w:t xml:space="preserve"> </w:t>
      </w:r>
      <w:r w:rsidRPr="00C70442">
        <w:rPr>
          <w:rFonts w:ascii="Arial" w:hAnsi="Arial" w:cs="Arial"/>
          <w:spacing w:val="-4"/>
          <w:lang w:val="es-MX" w:eastAsia="es-MX"/>
        </w:rPr>
        <w:t>S</w:t>
      </w:r>
      <w:r w:rsidRPr="00C70442">
        <w:rPr>
          <w:rFonts w:ascii="Arial" w:hAnsi="Arial" w:cs="Arial"/>
          <w:lang w:val="es-MX" w:eastAsia="es-MX"/>
        </w:rPr>
        <w:t>e</w:t>
      </w:r>
      <w:r w:rsidRPr="00C70442">
        <w:rPr>
          <w:rFonts w:ascii="Arial" w:hAnsi="Arial" w:cs="Arial"/>
          <w:spacing w:val="-3"/>
          <w:lang w:val="es-MX" w:eastAsia="es-MX"/>
        </w:rPr>
        <w:t xml:space="preserve"> </w:t>
      </w:r>
      <w:r w:rsidRPr="00C70442">
        <w:rPr>
          <w:rFonts w:ascii="Arial" w:hAnsi="Arial" w:cs="Arial"/>
          <w:spacing w:val="-4"/>
          <w:lang w:val="es-MX" w:eastAsia="es-MX"/>
        </w:rPr>
        <w:t>ref</w:t>
      </w:r>
      <w:r w:rsidRPr="00C70442">
        <w:rPr>
          <w:rFonts w:ascii="Arial" w:hAnsi="Arial" w:cs="Arial"/>
          <w:spacing w:val="-5"/>
          <w:lang w:val="es-MX" w:eastAsia="es-MX"/>
        </w:rPr>
        <w:t>o</w:t>
      </w:r>
      <w:r w:rsidRPr="00C70442">
        <w:rPr>
          <w:rFonts w:ascii="Arial" w:hAnsi="Arial" w:cs="Arial"/>
          <w:spacing w:val="-4"/>
          <w:lang w:val="es-MX" w:eastAsia="es-MX"/>
        </w:rPr>
        <w:t>r</w:t>
      </w:r>
      <w:r w:rsidRPr="00C70442">
        <w:rPr>
          <w:rFonts w:ascii="Arial" w:hAnsi="Arial" w:cs="Arial"/>
          <w:spacing w:val="-5"/>
          <w:lang w:val="es-MX" w:eastAsia="es-MX"/>
        </w:rPr>
        <w:t>m</w:t>
      </w:r>
      <w:r w:rsidRPr="00C70442">
        <w:rPr>
          <w:rFonts w:ascii="Arial" w:hAnsi="Arial" w:cs="Arial"/>
          <w:spacing w:val="-4"/>
          <w:lang w:val="es-MX" w:eastAsia="es-MX"/>
        </w:rPr>
        <w:t>a</w:t>
      </w:r>
      <w:r w:rsidRPr="00C70442">
        <w:rPr>
          <w:rFonts w:ascii="Arial" w:hAnsi="Arial" w:cs="Arial"/>
          <w:lang w:val="es-MX" w:eastAsia="es-MX"/>
        </w:rPr>
        <w:t>n</w:t>
      </w:r>
      <w:r w:rsidRPr="00C70442">
        <w:rPr>
          <w:rFonts w:ascii="Arial" w:hAnsi="Arial" w:cs="Arial"/>
          <w:spacing w:val="-3"/>
          <w:lang w:val="es-MX" w:eastAsia="es-MX"/>
        </w:rPr>
        <w:t xml:space="preserve"> </w:t>
      </w:r>
      <w:r w:rsidRPr="00C70442">
        <w:rPr>
          <w:rFonts w:ascii="Arial" w:hAnsi="Arial" w:cs="Arial"/>
          <w:spacing w:val="-4"/>
          <w:lang w:val="es-MX" w:eastAsia="es-MX"/>
        </w:rPr>
        <w:t>la</w:t>
      </w:r>
      <w:r w:rsidRPr="00C70442">
        <w:rPr>
          <w:rFonts w:ascii="Arial" w:hAnsi="Arial" w:cs="Arial"/>
          <w:lang w:val="es-MX" w:eastAsia="es-MX"/>
        </w:rPr>
        <w:t>s</w:t>
      </w:r>
      <w:r w:rsidRPr="00C70442">
        <w:rPr>
          <w:rFonts w:ascii="Arial" w:hAnsi="Arial" w:cs="Arial"/>
          <w:spacing w:val="-3"/>
          <w:lang w:val="es-MX" w:eastAsia="es-MX"/>
        </w:rPr>
        <w:t xml:space="preserve"> </w:t>
      </w:r>
      <w:r w:rsidRPr="00C70442">
        <w:rPr>
          <w:rFonts w:ascii="Arial" w:hAnsi="Arial" w:cs="Arial"/>
          <w:spacing w:val="-4"/>
          <w:lang w:val="es-MX" w:eastAsia="es-MX"/>
        </w:rPr>
        <w:t>fraccion</w:t>
      </w:r>
      <w:r w:rsidRPr="00C70442">
        <w:rPr>
          <w:rFonts w:ascii="Arial" w:hAnsi="Arial" w:cs="Arial"/>
          <w:spacing w:val="-5"/>
          <w:lang w:val="es-MX" w:eastAsia="es-MX"/>
        </w:rPr>
        <w:t>e</w:t>
      </w:r>
      <w:r w:rsidRPr="00C70442">
        <w:rPr>
          <w:rFonts w:ascii="Arial" w:hAnsi="Arial" w:cs="Arial"/>
          <w:lang w:val="es-MX" w:eastAsia="es-MX"/>
        </w:rPr>
        <w:t>s</w:t>
      </w:r>
      <w:r w:rsidRPr="00C70442">
        <w:rPr>
          <w:rFonts w:ascii="Arial" w:hAnsi="Arial" w:cs="Arial"/>
          <w:spacing w:val="-3"/>
          <w:lang w:val="es-MX" w:eastAsia="es-MX"/>
        </w:rPr>
        <w:t xml:space="preserve"> </w:t>
      </w:r>
      <w:r w:rsidRPr="00C70442">
        <w:rPr>
          <w:rFonts w:ascii="Arial" w:hAnsi="Arial" w:cs="Arial"/>
          <w:spacing w:val="-4"/>
          <w:lang w:val="es-MX" w:eastAsia="es-MX"/>
        </w:rPr>
        <w:t>I</w:t>
      </w:r>
      <w:r w:rsidRPr="00C70442">
        <w:rPr>
          <w:rFonts w:ascii="Arial" w:hAnsi="Arial" w:cs="Arial"/>
          <w:lang w:val="es-MX" w:eastAsia="es-MX"/>
        </w:rPr>
        <w:t>X</w:t>
      </w:r>
      <w:r w:rsidRPr="00C70442">
        <w:rPr>
          <w:rFonts w:ascii="Arial" w:hAnsi="Arial" w:cs="Arial"/>
          <w:spacing w:val="-3"/>
          <w:lang w:val="es-MX" w:eastAsia="es-MX"/>
        </w:rPr>
        <w:t xml:space="preserve"> </w:t>
      </w:r>
      <w:r w:rsidRPr="00C70442">
        <w:rPr>
          <w:rFonts w:ascii="Arial" w:hAnsi="Arial" w:cs="Arial"/>
          <w:lang w:val="es-MX" w:eastAsia="es-MX"/>
        </w:rPr>
        <w:t>y</w:t>
      </w:r>
      <w:r w:rsidRPr="00C70442">
        <w:rPr>
          <w:rFonts w:ascii="Arial" w:hAnsi="Arial" w:cs="Arial"/>
          <w:spacing w:val="-4"/>
          <w:lang w:val="es-MX" w:eastAsia="es-MX"/>
        </w:rPr>
        <w:t xml:space="preserve"> </w:t>
      </w:r>
      <w:r w:rsidRPr="00C70442">
        <w:rPr>
          <w:rFonts w:ascii="Arial" w:hAnsi="Arial" w:cs="Arial"/>
          <w:spacing w:val="-5"/>
          <w:lang w:val="es-MX" w:eastAsia="es-MX"/>
        </w:rPr>
        <w:t>X</w:t>
      </w:r>
      <w:r w:rsidRPr="00C70442">
        <w:rPr>
          <w:rFonts w:ascii="Arial" w:hAnsi="Arial" w:cs="Arial"/>
          <w:lang w:val="es-MX" w:eastAsia="es-MX"/>
        </w:rPr>
        <w:t>;</w:t>
      </w:r>
      <w:r w:rsidRPr="00C70442">
        <w:rPr>
          <w:rFonts w:ascii="Arial" w:hAnsi="Arial" w:cs="Arial"/>
          <w:spacing w:val="-2"/>
          <w:lang w:val="es-MX" w:eastAsia="es-MX"/>
        </w:rPr>
        <w:t xml:space="preserve"> </w:t>
      </w:r>
      <w:r w:rsidRPr="00C70442">
        <w:rPr>
          <w:rFonts w:ascii="Arial" w:hAnsi="Arial" w:cs="Arial"/>
          <w:lang w:val="es-MX" w:eastAsia="es-MX"/>
        </w:rPr>
        <w:t>y</w:t>
      </w:r>
      <w:r w:rsidRPr="00C70442">
        <w:rPr>
          <w:rFonts w:ascii="Arial" w:hAnsi="Arial" w:cs="Arial"/>
          <w:spacing w:val="-4"/>
          <w:lang w:val="es-MX" w:eastAsia="es-MX"/>
        </w:rPr>
        <w:t xml:space="preserve"> s</w:t>
      </w:r>
      <w:r w:rsidRPr="00C70442">
        <w:rPr>
          <w:rFonts w:ascii="Arial" w:hAnsi="Arial" w:cs="Arial"/>
          <w:lang w:val="es-MX" w:eastAsia="es-MX"/>
        </w:rPr>
        <w:t>e</w:t>
      </w:r>
      <w:r w:rsidRPr="00C70442">
        <w:rPr>
          <w:rFonts w:ascii="Arial" w:hAnsi="Arial" w:cs="Arial"/>
          <w:spacing w:val="-3"/>
          <w:lang w:val="es-MX" w:eastAsia="es-MX"/>
        </w:rPr>
        <w:t xml:space="preserve"> </w:t>
      </w:r>
      <w:r w:rsidRPr="00C70442">
        <w:rPr>
          <w:rFonts w:ascii="Arial" w:hAnsi="Arial" w:cs="Arial"/>
          <w:spacing w:val="-4"/>
          <w:lang w:val="es-MX" w:eastAsia="es-MX"/>
        </w:rPr>
        <w:t>adiciona</w:t>
      </w:r>
      <w:r w:rsidRPr="00C70442">
        <w:rPr>
          <w:rFonts w:ascii="Arial" w:hAnsi="Arial" w:cs="Arial"/>
          <w:lang w:val="es-MX" w:eastAsia="es-MX"/>
        </w:rPr>
        <w:t>n</w:t>
      </w:r>
      <w:r w:rsidRPr="00C70442">
        <w:rPr>
          <w:rFonts w:ascii="Arial" w:hAnsi="Arial" w:cs="Arial"/>
          <w:spacing w:val="-4"/>
          <w:lang w:val="es-MX" w:eastAsia="es-MX"/>
        </w:rPr>
        <w:t xml:space="preserve"> la</w:t>
      </w:r>
      <w:r w:rsidRPr="00C70442">
        <w:rPr>
          <w:rFonts w:ascii="Arial" w:hAnsi="Arial" w:cs="Arial"/>
          <w:lang w:val="es-MX" w:eastAsia="es-MX"/>
        </w:rPr>
        <w:t>s</w:t>
      </w:r>
      <w:r w:rsidRPr="00C70442">
        <w:rPr>
          <w:rFonts w:ascii="Arial" w:hAnsi="Arial" w:cs="Arial"/>
          <w:spacing w:val="-3"/>
          <w:lang w:val="es-MX" w:eastAsia="es-MX"/>
        </w:rPr>
        <w:t xml:space="preserve"> </w:t>
      </w:r>
      <w:r w:rsidRPr="00C70442">
        <w:rPr>
          <w:rFonts w:ascii="Arial" w:hAnsi="Arial" w:cs="Arial"/>
          <w:spacing w:val="-4"/>
          <w:lang w:val="es-MX" w:eastAsia="es-MX"/>
        </w:rPr>
        <w:t>fraccione</w:t>
      </w:r>
      <w:r w:rsidRPr="00C70442">
        <w:rPr>
          <w:rFonts w:ascii="Arial" w:hAnsi="Arial" w:cs="Arial"/>
          <w:lang w:val="es-MX" w:eastAsia="es-MX"/>
        </w:rPr>
        <w:t>s</w:t>
      </w:r>
      <w:r w:rsidRPr="00C70442">
        <w:rPr>
          <w:rFonts w:ascii="Arial" w:hAnsi="Arial" w:cs="Arial"/>
          <w:spacing w:val="-3"/>
          <w:lang w:val="es-MX" w:eastAsia="es-MX"/>
        </w:rPr>
        <w:t xml:space="preserve"> </w:t>
      </w:r>
      <w:r w:rsidRPr="00C70442">
        <w:rPr>
          <w:rFonts w:ascii="Arial" w:hAnsi="Arial" w:cs="Arial"/>
          <w:spacing w:val="-5"/>
          <w:lang w:val="es-MX" w:eastAsia="es-MX"/>
        </w:rPr>
        <w:t>X</w:t>
      </w:r>
      <w:r w:rsidRPr="00C70442">
        <w:rPr>
          <w:rFonts w:ascii="Arial" w:hAnsi="Arial" w:cs="Arial"/>
          <w:spacing w:val="-4"/>
          <w:lang w:val="es-MX" w:eastAsia="es-MX"/>
        </w:rPr>
        <w:t>I</w:t>
      </w:r>
      <w:r w:rsidRPr="00C70442">
        <w:rPr>
          <w:rFonts w:ascii="Arial" w:hAnsi="Arial" w:cs="Arial"/>
          <w:lang w:val="es-MX" w:eastAsia="es-MX"/>
        </w:rPr>
        <w:t>,</w:t>
      </w:r>
      <w:r w:rsidRPr="00C70442">
        <w:rPr>
          <w:rFonts w:ascii="Arial" w:hAnsi="Arial" w:cs="Arial"/>
          <w:spacing w:val="-3"/>
          <w:lang w:val="es-MX" w:eastAsia="es-MX"/>
        </w:rPr>
        <w:t xml:space="preserve"> </w:t>
      </w:r>
      <w:r w:rsidRPr="00C70442">
        <w:rPr>
          <w:rFonts w:ascii="Arial" w:hAnsi="Arial" w:cs="Arial"/>
          <w:spacing w:val="-5"/>
          <w:lang w:val="es-MX" w:eastAsia="es-MX"/>
        </w:rPr>
        <w:t>X</w:t>
      </w:r>
      <w:r w:rsidRPr="00C70442">
        <w:rPr>
          <w:rFonts w:ascii="Arial" w:hAnsi="Arial" w:cs="Arial"/>
          <w:spacing w:val="-3"/>
          <w:lang w:val="es-MX" w:eastAsia="es-MX"/>
        </w:rPr>
        <w:t>I</w:t>
      </w:r>
      <w:r w:rsidRPr="00C70442">
        <w:rPr>
          <w:rFonts w:ascii="Arial" w:hAnsi="Arial" w:cs="Arial"/>
          <w:spacing w:val="-4"/>
          <w:lang w:val="es-MX" w:eastAsia="es-MX"/>
        </w:rPr>
        <w:t>I</w:t>
      </w:r>
      <w:r w:rsidRPr="00C70442">
        <w:rPr>
          <w:rFonts w:ascii="Arial" w:hAnsi="Arial" w:cs="Arial"/>
          <w:lang w:val="es-MX" w:eastAsia="es-MX"/>
        </w:rPr>
        <w:t>,</w:t>
      </w:r>
      <w:r w:rsidRPr="00C70442">
        <w:rPr>
          <w:rFonts w:ascii="Arial" w:hAnsi="Arial" w:cs="Arial"/>
          <w:spacing w:val="-4"/>
          <w:lang w:val="es-MX" w:eastAsia="es-MX"/>
        </w:rPr>
        <w:t xml:space="preserve"> </w:t>
      </w:r>
      <w:r w:rsidRPr="00C70442">
        <w:rPr>
          <w:rFonts w:ascii="Arial" w:hAnsi="Arial" w:cs="Arial"/>
          <w:spacing w:val="-5"/>
          <w:lang w:val="es-MX" w:eastAsia="es-MX"/>
        </w:rPr>
        <w:t>X</w:t>
      </w:r>
      <w:r w:rsidRPr="00C70442">
        <w:rPr>
          <w:rFonts w:ascii="Arial" w:hAnsi="Arial" w:cs="Arial"/>
          <w:spacing w:val="-4"/>
          <w:lang w:val="es-MX" w:eastAsia="es-MX"/>
        </w:rPr>
        <w:t>II</w:t>
      </w:r>
      <w:r w:rsidRPr="00C70442">
        <w:rPr>
          <w:rFonts w:ascii="Arial" w:hAnsi="Arial" w:cs="Arial"/>
          <w:lang w:val="es-MX" w:eastAsia="es-MX"/>
        </w:rPr>
        <w:t>I</w:t>
      </w:r>
      <w:r w:rsidRPr="00C70442">
        <w:rPr>
          <w:rFonts w:ascii="Arial" w:hAnsi="Arial" w:cs="Arial"/>
          <w:spacing w:val="-3"/>
          <w:lang w:val="es-MX" w:eastAsia="es-MX"/>
        </w:rPr>
        <w:t xml:space="preserve"> </w:t>
      </w:r>
      <w:r w:rsidRPr="00C70442">
        <w:rPr>
          <w:rFonts w:ascii="Arial" w:hAnsi="Arial" w:cs="Arial"/>
          <w:lang w:val="es-MX" w:eastAsia="es-MX"/>
        </w:rPr>
        <w:t>y</w:t>
      </w:r>
      <w:r>
        <w:rPr>
          <w:rFonts w:ascii="Arial" w:hAnsi="Arial" w:cs="Arial"/>
          <w:spacing w:val="-4"/>
          <w:lang w:val="es-MX" w:eastAsia="es-MX"/>
        </w:rPr>
        <w:t xml:space="preserve"> </w:t>
      </w:r>
      <w:r w:rsidRPr="00C70442">
        <w:rPr>
          <w:rFonts w:ascii="Arial" w:hAnsi="Arial" w:cs="Arial"/>
          <w:spacing w:val="-5"/>
          <w:lang w:val="es-MX" w:eastAsia="es-MX"/>
        </w:rPr>
        <w:t>X</w:t>
      </w:r>
      <w:r w:rsidRPr="00C70442">
        <w:rPr>
          <w:rFonts w:ascii="Arial" w:hAnsi="Arial" w:cs="Arial"/>
          <w:spacing w:val="-3"/>
          <w:lang w:val="es-MX" w:eastAsia="es-MX"/>
        </w:rPr>
        <w:t>I</w:t>
      </w:r>
      <w:r w:rsidRPr="00C70442">
        <w:rPr>
          <w:rFonts w:ascii="Arial" w:hAnsi="Arial" w:cs="Arial"/>
          <w:spacing w:val="-4"/>
          <w:lang w:val="es-MX" w:eastAsia="es-MX"/>
        </w:rPr>
        <w:t>V</w:t>
      </w:r>
      <w:r w:rsidRPr="00C70442">
        <w:rPr>
          <w:rFonts w:ascii="Arial" w:hAnsi="Arial" w:cs="Arial"/>
          <w:lang w:val="es-MX" w:eastAsia="es-MX"/>
        </w:rPr>
        <w:t>,</w:t>
      </w:r>
      <w:r w:rsidRPr="00C70442">
        <w:rPr>
          <w:rFonts w:ascii="Arial" w:hAnsi="Arial" w:cs="Arial"/>
          <w:spacing w:val="-3"/>
          <w:lang w:val="es-MX" w:eastAsia="es-MX"/>
        </w:rPr>
        <w:t xml:space="preserve"> </w:t>
      </w:r>
      <w:r w:rsidRPr="00C70442">
        <w:rPr>
          <w:rFonts w:ascii="Arial" w:hAnsi="Arial" w:cs="Arial"/>
          <w:spacing w:val="-4"/>
          <w:lang w:val="es-MX" w:eastAsia="es-MX"/>
        </w:rPr>
        <w:t>a</w:t>
      </w:r>
      <w:r w:rsidRPr="00C70442">
        <w:rPr>
          <w:rFonts w:ascii="Arial" w:hAnsi="Arial" w:cs="Arial"/>
          <w:lang w:val="es-MX" w:eastAsia="es-MX"/>
        </w:rPr>
        <w:t>l</w:t>
      </w:r>
      <w:r w:rsidRPr="00C70442">
        <w:rPr>
          <w:rFonts w:ascii="Arial" w:hAnsi="Arial" w:cs="Arial"/>
          <w:spacing w:val="-3"/>
          <w:lang w:val="es-MX" w:eastAsia="es-MX"/>
        </w:rPr>
        <w:t xml:space="preserve"> </w:t>
      </w:r>
      <w:r w:rsidRPr="00C70442">
        <w:rPr>
          <w:rFonts w:ascii="Arial" w:hAnsi="Arial" w:cs="Arial"/>
          <w:spacing w:val="-4"/>
          <w:lang w:val="es-MX" w:eastAsia="es-MX"/>
        </w:rPr>
        <w:t>artícu</w:t>
      </w:r>
      <w:r w:rsidRPr="00C70442">
        <w:rPr>
          <w:rFonts w:ascii="Arial" w:hAnsi="Arial" w:cs="Arial"/>
          <w:spacing w:val="-5"/>
          <w:lang w:val="es-MX" w:eastAsia="es-MX"/>
        </w:rPr>
        <w:t>l</w:t>
      </w:r>
      <w:r w:rsidRPr="00C70442">
        <w:rPr>
          <w:rFonts w:ascii="Arial" w:hAnsi="Arial" w:cs="Arial"/>
          <w:lang w:val="es-MX" w:eastAsia="es-MX"/>
        </w:rPr>
        <w:t xml:space="preserve">o </w:t>
      </w:r>
      <w:r w:rsidRPr="00C70442">
        <w:rPr>
          <w:rFonts w:ascii="Arial" w:hAnsi="Arial" w:cs="Arial"/>
          <w:spacing w:val="-4"/>
          <w:lang w:val="es-MX" w:eastAsia="es-MX"/>
        </w:rPr>
        <w:t>5.</w:t>
      </w:r>
    </w:p>
    <w:p w:rsidR="00114C24" w:rsidRPr="004B7C83" w:rsidRDefault="00114C24" w:rsidP="00162809">
      <w:pPr>
        <w:pStyle w:val="Textoindependiente"/>
        <w:numPr>
          <w:ilvl w:val="12"/>
          <w:numId w:val="0"/>
        </w:numPr>
        <w:tabs>
          <w:tab w:val="left" w:pos="993"/>
          <w:tab w:val="left" w:pos="1276"/>
        </w:tabs>
        <w:ind w:left="993"/>
        <w:rPr>
          <w:rFonts w:cs="Arial"/>
          <w:i w:val="0"/>
          <w:iCs/>
          <w:sz w:val="24"/>
        </w:rPr>
      </w:pPr>
    </w:p>
    <w:sectPr w:rsidR="00114C24" w:rsidRPr="004B7C83" w:rsidSect="0093381A">
      <w:headerReference w:type="default" r:id="rId15"/>
      <w:footerReference w:type="default" r:id="rId16"/>
      <w:pgSz w:w="12240" w:h="15840" w:code="1"/>
      <w:pgMar w:top="1418" w:right="1325"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2C" w:rsidRDefault="0047042C">
      <w:r>
        <w:separator/>
      </w:r>
    </w:p>
  </w:endnote>
  <w:endnote w:type="continuationSeparator" w:id="0">
    <w:p w:rsidR="0047042C" w:rsidRDefault="0047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06DCB" w:rsidTr="00E15DE9">
      <w:tc>
        <w:tcPr>
          <w:tcW w:w="3182" w:type="dxa"/>
          <w:tcBorders>
            <w:top w:val="thinThickSmallGap" w:sz="24" w:space="0" w:color="auto"/>
            <w:left w:val="nil"/>
            <w:bottom w:val="nil"/>
            <w:right w:val="nil"/>
          </w:tcBorders>
        </w:tcPr>
        <w:p w:rsidR="00406DCB" w:rsidRPr="00E15DE9" w:rsidRDefault="00406DCB" w:rsidP="00E15DE9">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406DCB" w:rsidRPr="00E15DE9" w:rsidRDefault="00406DCB" w:rsidP="00E15DE9">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406DCB" w:rsidRPr="00E15DE9" w:rsidRDefault="00406DCB" w:rsidP="00E15DE9">
          <w:pPr>
            <w:pStyle w:val="Piedepgina"/>
            <w:jc w:val="center"/>
            <w:rPr>
              <w:rFonts w:ascii="Arial" w:hAnsi="Arial" w:cs="Arial"/>
              <w:b/>
              <w:bCs/>
              <w:lang w:eastAsia="es-MX"/>
            </w:rPr>
          </w:pPr>
        </w:p>
      </w:tc>
    </w:tr>
  </w:tbl>
  <w:p w:rsidR="00406DCB" w:rsidRPr="00934011" w:rsidRDefault="00406DCB" w:rsidP="009340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2C" w:rsidRDefault="0047042C">
      <w:r>
        <w:separator/>
      </w:r>
    </w:p>
  </w:footnote>
  <w:footnote w:type="continuationSeparator" w:id="0">
    <w:p w:rsidR="0047042C" w:rsidRDefault="00470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CB" w:rsidRPr="00096A69" w:rsidRDefault="00406DCB" w:rsidP="00756E3F">
    <w:pPr>
      <w:pStyle w:val="Textoindependiente"/>
      <w:pBdr>
        <w:bottom w:val="thinThickSmallGap" w:sz="18" w:space="1" w:color="auto"/>
      </w:pBdr>
      <w:rPr>
        <w:rFonts w:cs="Arial"/>
        <w:b/>
      </w:rPr>
    </w:pPr>
    <w:r>
      <w:rPr>
        <w:rFonts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0.4pt;margin-top:348.5pt;width:495.15pt;height:42.2pt;rotation:21827879fd;z-index:251657728" fillcolor="silver" stroked="f">
          <v:fill opacity="48497f"/>
          <v:shadow color="#868686"/>
          <v:textpath style="font-family:&quot;Arial Black&quot;;v-text-kern:t" trim="t" fitpath="t" string="Documento para consulta"/>
        </v:shape>
      </w:pict>
    </w:r>
    <w:r w:rsidRPr="00096A69">
      <w:rPr>
        <w:rFonts w:cs="Arial"/>
        <w:b/>
      </w:rPr>
      <w:t>Ley de Desarrollo Social para</w:t>
    </w:r>
    <w:r>
      <w:rPr>
        <w:rFonts w:cs="Arial"/>
        <w:b/>
      </w:rPr>
      <w:t xml:space="preserve"> el Estado de Tamaulipas</w:t>
    </w:r>
    <w:r>
      <w:rPr>
        <w:rFonts w:cs="Arial"/>
        <w:b/>
      </w:rPr>
      <w:tab/>
    </w:r>
    <w:r>
      <w:rPr>
        <w:rFonts w:cs="Arial"/>
        <w:b/>
      </w:rPr>
      <w:tab/>
    </w:r>
    <w:r>
      <w:rPr>
        <w:rFonts w:cs="Arial"/>
        <w:b/>
      </w:rPr>
      <w:tab/>
    </w:r>
    <w:r>
      <w:rPr>
        <w:rFonts w:cs="Arial"/>
        <w:b/>
      </w:rPr>
      <w:tab/>
    </w:r>
    <w:r>
      <w:rPr>
        <w:rFonts w:cs="Arial"/>
        <w:b/>
      </w:rPr>
      <w:tab/>
    </w:r>
    <w:r w:rsidRPr="00096A69">
      <w:rPr>
        <w:rFonts w:cs="Arial"/>
        <w:b/>
        <w:bCs/>
        <w:iCs/>
      </w:rPr>
      <w:t xml:space="preserve">Pág. </w:t>
    </w:r>
    <w:r w:rsidRPr="00096A69">
      <w:rPr>
        <w:rStyle w:val="Nmerodepgina"/>
        <w:rFonts w:cs="Arial"/>
        <w:b/>
        <w:bCs/>
        <w:iCs/>
      </w:rPr>
      <w:fldChar w:fldCharType="begin"/>
    </w:r>
    <w:r w:rsidRPr="00096A69">
      <w:rPr>
        <w:rStyle w:val="Nmerodepgina"/>
        <w:rFonts w:cs="Arial"/>
        <w:b/>
        <w:bCs/>
        <w:iCs/>
      </w:rPr>
      <w:instrText xml:space="preserve">PAGE  </w:instrText>
    </w:r>
    <w:r w:rsidRPr="00096A69">
      <w:rPr>
        <w:rStyle w:val="Nmerodepgina"/>
        <w:rFonts w:cs="Arial"/>
        <w:b/>
        <w:bCs/>
        <w:iCs/>
      </w:rPr>
      <w:fldChar w:fldCharType="separate"/>
    </w:r>
    <w:r w:rsidR="009F0874">
      <w:rPr>
        <w:rStyle w:val="Nmerodepgina"/>
        <w:rFonts w:cs="Arial"/>
        <w:b/>
        <w:bCs/>
        <w:iCs/>
        <w:noProof/>
      </w:rPr>
      <w:t>16</w:t>
    </w:r>
    <w:r w:rsidRPr="00096A69">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477542E"/>
    <w:multiLevelType w:val="hybridMultilevel"/>
    <w:tmpl w:val="336AFB6C"/>
    <w:lvl w:ilvl="0" w:tplc="F288CB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CDF305C"/>
    <w:multiLevelType w:val="singleLevel"/>
    <w:tmpl w:val="6EA2B934"/>
    <w:lvl w:ilvl="0">
      <w:start w:val="1"/>
      <w:numFmt w:val="decimal"/>
      <w:lvlText w:val="%1.-"/>
      <w:lvlJc w:val="left"/>
      <w:pPr>
        <w:tabs>
          <w:tab w:val="num" w:pos="454"/>
        </w:tabs>
        <w:ind w:left="454" w:hanging="454"/>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10323"/>
    <w:rsid w:val="00010364"/>
    <w:rsid w:val="00027914"/>
    <w:rsid w:val="00036CF7"/>
    <w:rsid w:val="00077591"/>
    <w:rsid w:val="00096A69"/>
    <w:rsid w:val="00097E8F"/>
    <w:rsid w:val="000B3385"/>
    <w:rsid w:val="000C6B2E"/>
    <w:rsid w:val="000D0DF7"/>
    <w:rsid w:val="000E08D8"/>
    <w:rsid w:val="00114C24"/>
    <w:rsid w:val="0012382E"/>
    <w:rsid w:val="0013652E"/>
    <w:rsid w:val="00162809"/>
    <w:rsid w:val="001646FB"/>
    <w:rsid w:val="00167B30"/>
    <w:rsid w:val="00171179"/>
    <w:rsid w:val="00173EDE"/>
    <w:rsid w:val="001871B7"/>
    <w:rsid w:val="001A7486"/>
    <w:rsid w:val="001D03D4"/>
    <w:rsid w:val="001E4654"/>
    <w:rsid w:val="001E5171"/>
    <w:rsid w:val="00205B5A"/>
    <w:rsid w:val="00233BED"/>
    <w:rsid w:val="00245ACC"/>
    <w:rsid w:val="00254250"/>
    <w:rsid w:val="00257769"/>
    <w:rsid w:val="0026078C"/>
    <w:rsid w:val="00282A3C"/>
    <w:rsid w:val="00295DF2"/>
    <w:rsid w:val="002C1138"/>
    <w:rsid w:val="00333A71"/>
    <w:rsid w:val="00342ECE"/>
    <w:rsid w:val="0035580A"/>
    <w:rsid w:val="0036603C"/>
    <w:rsid w:val="00380FBF"/>
    <w:rsid w:val="003C5BB3"/>
    <w:rsid w:val="003D4D77"/>
    <w:rsid w:val="00406DCB"/>
    <w:rsid w:val="00411A51"/>
    <w:rsid w:val="0042203A"/>
    <w:rsid w:val="0047042C"/>
    <w:rsid w:val="0049211E"/>
    <w:rsid w:val="004A2F59"/>
    <w:rsid w:val="004A5986"/>
    <w:rsid w:val="004B7C83"/>
    <w:rsid w:val="004D11CB"/>
    <w:rsid w:val="004F2249"/>
    <w:rsid w:val="0050467C"/>
    <w:rsid w:val="00514AA4"/>
    <w:rsid w:val="00520B17"/>
    <w:rsid w:val="00533295"/>
    <w:rsid w:val="005528F3"/>
    <w:rsid w:val="005831B3"/>
    <w:rsid w:val="005A2F50"/>
    <w:rsid w:val="005B0BB9"/>
    <w:rsid w:val="005B74D5"/>
    <w:rsid w:val="005C55CD"/>
    <w:rsid w:val="00620BBE"/>
    <w:rsid w:val="00632CE1"/>
    <w:rsid w:val="006342B3"/>
    <w:rsid w:val="00644F8C"/>
    <w:rsid w:val="00656746"/>
    <w:rsid w:val="0068742A"/>
    <w:rsid w:val="00697D69"/>
    <w:rsid w:val="007234EB"/>
    <w:rsid w:val="00735645"/>
    <w:rsid w:val="00756752"/>
    <w:rsid w:val="00756E3F"/>
    <w:rsid w:val="007822E6"/>
    <w:rsid w:val="007A1CAE"/>
    <w:rsid w:val="007A651B"/>
    <w:rsid w:val="007B55C3"/>
    <w:rsid w:val="007C6EB3"/>
    <w:rsid w:val="007E12FE"/>
    <w:rsid w:val="00801316"/>
    <w:rsid w:val="00805C1F"/>
    <w:rsid w:val="00810F18"/>
    <w:rsid w:val="00823E6B"/>
    <w:rsid w:val="00897FA2"/>
    <w:rsid w:val="008A334A"/>
    <w:rsid w:val="008A6431"/>
    <w:rsid w:val="008C22BF"/>
    <w:rsid w:val="008D1C38"/>
    <w:rsid w:val="008D3227"/>
    <w:rsid w:val="00902858"/>
    <w:rsid w:val="00920317"/>
    <w:rsid w:val="00920DBF"/>
    <w:rsid w:val="0093381A"/>
    <w:rsid w:val="00934011"/>
    <w:rsid w:val="009654EF"/>
    <w:rsid w:val="00965C02"/>
    <w:rsid w:val="009716EB"/>
    <w:rsid w:val="00991F8F"/>
    <w:rsid w:val="009B0144"/>
    <w:rsid w:val="009E21F5"/>
    <w:rsid w:val="009F0874"/>
    <w:rsid w:val="00A05FE1"/>
    <w:rsid w:val="00A1626D"/>
    <w:rsid w:val="00A421BC"/>
    <w:rsid w:val="00A8488F"/>
    <w:rsid w:val="00A92A7D"/>
    <w:rsid w:val="00AE5E5C"/>
    <w:rsid w:val="00B17956"/>
    <w:rsid w:val="00B17E69"/>
    <w:rsid w:val="00B24AEA"/>
    <w:rsid w:val="00B36066"/>
    <w:rsid w:val="00B5038E"/>
    <w:rsid w:val="00B60505"/>
    <w:rsid w:val="00B82010"/>
    <w:rsid w:val="00BB093D"/>
    <w:rsid w:val="00C2334F"/>
    <w:rsid w:val="00C442C7"/>
    <w:rsid w:val="00C4659A"/>
    <w:rsid w:val="00C52BBD"/>
    <w:rsid w:val="00C669E9"/>
    <w:rsid w:val="00C70442"/>
    <w:rsid w:val="00C71ED4"/>
    <w:rsid w:val="00C835DC"/>
    <w:rsid w:val="00C83CED"/>
    <w:rsid w:val="00C84BFD"/>
    <w:rsid w:val="00CA706F"/>
    <w:rsid w:val="00D13929"/>
    <w:rsid w:val="00D41E74"/>
    <w:rsid w:val="00D54EF2"/>
    <w:rsid w:val="00D641C2"/>
    <w:rsid w:val="00D87385"/>
    <w:rsid w:val="00D93363"/>
    <w:rsid w:val="00D96FB5"/>
    <w:rsid w:val="00DB167E"/>
    <w:rsid w:val="00DB631A"/>
    <w:rsid w:val="00DC3099"/>
    <w:rsid w:val="00DE120E"/>
    <w:rsid w:val="00E15DE9"/>
    <w:rsid w:val="00E34C51"/>
    <w:rsid w:val="00E777D6"/>
    <w:rsid w:val="00F31A54"/>
    <w:rsid w:val="00F62D2E"/>
    <w:rsid w:val="00F718D3"/>
    <w:rsid w:val="00FA3E8C"/>
    <w:rsid w:val="00FB22CC"/>
    <w:rsid w:val="00FC4375"/>
    <w:rsid w:val="00FE39ED"/>
    <w:rsid w:val="00FF5B9B"/>
    <w:rsid w:val="00FF6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FD"/>
    <w:rPr>
      <w:lang w:val="es-ES_tradnl" w:eastAsia="es-ES"/>
    </w:rPr>
  </w:style>
  <w:style w:type="paragraph" w:styleId="Ttulo1">
    <w:name w:val="heading 1"/>
    <w:basedOn w:val="Normal"/>
    <w:next w:val="Normal"/>
    <w:qFormat/>
    <w:rsid w:val="00C84BFD"/>
    <w:pPr>
      <w:keepNext/>
      <w:jc w:val="center"/>
      <w:outlineLvl w:val="0"/>
    </w:pPr>
    <w:rPr>
      <w:rFonts w:ascii="Arial" w:hAnsi="Arial"/>
      <w:b/>
      <w:sz w:val="22"/>
    </w:rPr>
  </w:style>
  <w:style w:type="paragraph" w:styleId="Ttulo2">
    <w:name w:val="heading 2"/>
    <w:basedOn w:val="Normal"/>
    <w:next w:val="Normal"/>
    <w:qFormat/>
    <w:rsid w:val="00C84BFD"/>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84BFD"/>
    <w:pPr>
      <w:jc w:val="both"/>
    </w:pPr>
    <w:rPr>
      <w:rFonts w:ascii="Arial" w:hAnsi="Arial"/>
      <w:i/>
    </w:rPr>
  </w:style>
  <w:style w:type="paragraph" w:styleId="Textoindependiente2">
    <w:name w:val="Body Text 2"/>
    <w:basedOn w:val="Normal"/>
    <w:rsid w:val="00C84BFD"/>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4F2249"/>
    <w:pPr>
      <w:spacing w:after="120"/>
      <w:ind w:left="283"/>
    </w:pPr>
    <w:rPr>
      <w:sz w:val="16"/>
      <w:szCs w:val="16"/>
    </w:rPr>
  </w:style>
  <w:style w:type="table" w:styleId="Tablaconcuadrcula">
    <w:name w:val="Table Grid"/>
    <w:basedOn w:val="Tablanormal"/>
    <w:rsid w:val="0093401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233BED"/>
    <w:pPr>
      <w:spacing w:after="324"/>
    </w:pPr>
    <w:rPr>
      <w:sz w:val="24"/>
      <w:szCs w:val="24"/>
      <w:lang w:val="es-ES"/>
    </w:rPr>
  </w:style>
  <w:style w:type="paragraph" w:styleId="Textodeglobo">
    <w:name w:val="Balloon Text"/>
    <w:basedOn w:val="Normal"/>
    <w:link w:val="TextodegloboCar"/>
    <w:rsid w:val="0093381A"/>
    <w:rPr>
      <w:rFonts w:ascii="Tahoma" w:hAnsi="Tahoma" w:cs="Tahoma"/>
      <w:sz w:val="16"/>
      <w:szCs w:val="16"/>
    </w:rPr>
  </w:style>
  <w:style w:type="character" w:customStyle="1" w:styleId="TextodegloboCar">
    <w:name w:val="Texto de globo Car"/>
    <w:basedOn w:val="Fuentedeprrafopredeter"/>
    <w:link w:val="Textodeglobo"/>
    <w:rsid w:val="0093381A"/>
    <w:rPr>
      <w:rFonts w:ascii="Tahoma" w:hAnsi="Tahoma" w:cs="Tahoma"/>
      <w:sz w:val="16"/>
      <w:szCs w:val="16"/>
      <w:lang w:val="es-ES_tradnl" w:eastAsia="es-ES"/>
    </w:rPr>
  </w:style>
  <w:style w:type="paragraph" w:styleId="Prrafodelista">
    <w:name w:val="List Paragraph"/>
    <w:basedOn w:val="Normal"/>
    <w:uiPriority w:val="34"/>
    <w:qFormat/>
    <w:rsid w:val="001E4654"/>
    <w:pPr>
      <w:ind w:left="720"/>
      <w:contextualSpacing/>
    </w:pPr>
  </w:style>
  <w:style w:type="character" w:styleId="Hipervnculo">
    <w:name w:val="Hyperlink"/>
    <w:rsid w:val="000279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FD"/>
    <w:rPr>
      <w:lang w:val="es-ES_tradnl" w:eastAsia="es-ES"/>
    </w:rPr>
  </w:style>
  <w:style w:type="paragraph" w:styleId="Ttulo1">
    <w:name w:val="heading 1"/>
    <w:basedOn w:val="Normal"/>
    <w:next w:val="Normal"/>
    <w:qFormat/>
    <w:rsid w:val="00C84BFD"/>
    <w:pPr>
      <w:keepNext/>
      <w:jc w:val="center"/>
      <w:outlineLvl w:val="0"/>
    </w:pPr>
    <w:rPr>
      <w:rFonts w:ascii="Arial" w:hAnsi="Arial"/>
      <w:b/>
      <w:sz w:val="22"/>
    </w:rPr>
  </w:style>
  <w:style w:type="paragraph" w:styleId="Ttulo2">
    <w:name w:val="heading 2"/>
    <w:basedOn w:val="Normal"/>
    <w:next w:val="Normal"/>
    <w:qFormat/>
    <w:rsid w:val="00C84BFD"/>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84BFD"/>
    <w:pPr>
      <w:jc w:val="both"/>
    </w:pPr>
    <w:rPr>
      <w:rFonts w:ascii="Arial" w:hAnsi="Arial"/>
      <w:i/>
    </w:rPr>
  </w:style>
  <w:style w:type="paragraph" w:styleId="Textoindependiente2">
    <w:name w:val="Body Text 2"/>
    <w:basedOn w:val="Normal"/>
    <w:rsid w:val="00C84BFD"/>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4F2249"/>
    <w:pPr>
      <w:spacing w:after="120"/>
      <w:ind w:left="283"/>
    </w:pPr>
    <w:rPr>
      <w:sz w:val="16"/>
      <w:szCs w:val="16"/>
    </w:rPr>
  </w:style>
  <w:style w:type="table" w:styleId="Tablaconcuadrcula">
    <w:name w:val="Table Grid"/>
    <w:basedOn w:val="Tablanormal"/>
    <w:rsid w:val="0093401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233BED"/>
    <w:pPr>
      <w:spacing w:after="324"/>
    </w:pPr>
    <w:rPr>
      <w:sz w:val="24"/>
      <w:szCs w:val="24"/>
      <w:lang w:val="es-ES"/>
    </w:rPr>
  </w:style>
  <w:style w:type="paragraph" w:styleId="Textodeglobo">
    <w:name w:val="Balloon Text"/>
    <w:basedOn w:val="Normal"/>
    <w:link w:val="TextodegloboCar"/>
    <w:rsid w:val="0093381A"/>
    <w:rPr>
      <w:rFonts w:ascii="Tahoma" w:hAnsi="Tahoma" w:cs="Tahoma"/>
      <w:sz w:val="16"/>
      <w:szCs w:val="16"/>
    </w:rPr>
  </w:style>
  <w:style w:type="character" w:customStyle="1" w:styleId="TextodegloboCar">
    <w:name w:val="Texto de globo Car"/>
    <w:basedOn w:val="Fuentedeprrafopredeter"/>
    <w:link w:val="Textodeglobo"/>
    <w:rsid w:val="0093381A"/>
    <w:rPr>
      <w:rFonts w:ascii="Tahoma" w:hAnsi="Tahoma" w:cs="Tahoma"/>
      <w:sz w:val="16"/>
      <w:szCs w:val="16"/>
      <w:lang w:val="es-ES_tradnl" w:eastAsia="es-ES"/>
    </w:rPr>
  </w:style>
  <w:style w:type="paragraph" w:styleId="Prrafodelista">
    <w:name w:val="List Paragraph"/>
    <w:basedOn w:val="Normal"/>
    <w:uiPriority w:val="34"/>
    <w:qFormat/>
    <w:rsid w:val="001E4654"/>
    <w:pPr>
      <w:ind w:left="720"/>
      <w:contextualSpacing/>
    </w:pPr>
  </w:style>
  <w:style w:type="character" w:styleId="Hipervnculo">
    <w:name w:val="Hyperlink"/>
    <w:rsid w:val="00027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7852">
      <w:bodyDiv w:val="1"/>
      <w:marLeft w:val="0"/>
      <w:marRight w:val="0"/>
      <w:marTop w:val="0"/>
      <w:marBottom w:val="0"/>
      <w:divBdr>
        <w:top w:val="none" w:sz="0" w:space="0" w:color="auto"/>
        <w:left w:val="none" w:sz="0" w:space="0" w:color="auto"/>
        <w:bottom w:val="none" w:sz="0" w:space="0" w:color="auto"/>
        <w:right w:val="none" w:sz="0" w:space="0" w:color="auto"/>
      </w:divBdr>
    </w:div>
    <w:div w:id="476410670">
      <w:bodyDiv w:val="1"/>
      <w:marLeft w:val="0"/>
      <w:marRight w:val="0"/>
      <w:marTop w:val="0"/>
      <w:marBottom w:val="0"/>
      <w:divBdr>
        <w:top w:val="none" w:sz="0" w:space="0" w:color="auto"/>
        <w:left w:val="none" w:sz="0" w:space="0" w:color="auto"/>
        <w:bottom w:val="none" w:sz="0" w:space="0" w:color="auto"/>
        <w:right w:val="none" w:sz="0" w:space="0" w:color="auto"/>
      </w:divBdr>
    </w:div>
    <w:div w:id="1042245961">
      <w:bodyDiv w:val="1"/>
      <w:marLeft w:val="0"/>
      <w:marRight w:val="0"/>
      <w:marTop w:val="0"/>
      <w:marBottom w:val="0"/>
      <w:divBdr>
        <w:top w:val="none" w:sz="0" w:space="0" w:color="auto"/>
        <w:left w:val="none" w:sz="0" w:space="0" w:color="auto"/>
        <w:bottom w:val="none" w:sz="0" w:space="0" w:color="auto"/>
        <w:right w:val="none" w:sz="0" w:space="0" w:color="auto"/>
      </w:divBdr>
    </w:div>
    <w:div w:id="21357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6/cxlvii-70-140622F.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2/06/cxlvii-70-140622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2/06/cxlvii-70-140622F.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tamaulipas.gob.mx/wp-content/uploads/2022/06/cxlvii-70-140622F.pdf" TargetMode="External"/><Relationship Id="rId4" Type="http://schemas.openxmlformats.org/officeDocument/2006/relationships/settings" Target="settings.xml"/><Relationship Id="rId9" Type="http://schemas.openxmlformats.org/officeDocument/2006/relationships/hyperlink" Target="https://po.tamaulipas.gob.mx/wp-content/uploads/2022/06/cxlvii-70-140622F.pdf" TargetMode="External"/><Relationship Id="rId14" Type="http://schemas.openxmlformats.org/officeDocument/2006/relationships/hyperlink" Target="https://po.tamaulipas.gob.mx/wp-content/uploads/2022/06/cxlvii-70-140622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16</Pages>
  <Words>6606</Words>
  <Characters>36335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42856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2022-08-18T17:41:00Z</cp:lastPrinted>
  <dcterms:created xsi:type="dcterms:W3CDTF">2022-08-18T16:47:00Z</dcterms:created>
  <dcterms:modified xsi:type="dcterms:W3CDTF">2022-08-18T17:42:00Z</dcterms:modified>
</cp:coreProperties>
</file>